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C4EE97" w14:textId="3B7952D5" w:rsidR="00FF6E2D" w:rsidRDefault="00476125" w:rsidP="009B64CD">
      <w:pPr>
        <w:pStyle w:val="berschrift1"/>
      </w:pPr>
      <w:r>
        <w:rPr>
          <w:rFonts w:cs="Calibri"/>
          <w:szCs w:val="36"/>
        </w:rPr>
        <w:t>Struktur der Elemente</w:t>
      </w:r>
    </w:p>
    <w:p w14:paraId="70781187" w14:textId="05E627D7" w:rsidR="00FF6E2D" w:rsidRDefault="00FF6E2D" w:rsidP="006E782E">
      <w:pPr>
        <w:pStyle w:val="berschrift2"/>
      </w:pPr>
      <w:r>
        <w:t>Motivation</w:t>
      </w:r>
    </w:p>
    <w:p w14:paraId="4257079F" w14:textId="582BA9B1" w:rsidR="005B3355" w:rsidRDefault="00DA7023" w:rsidP="00FE6B3E">
      <w:pPr>
        <w:pStyle w:val="KeinLeerraum"/>
      </w:pPr>
      <w:r>
        <w:t xml:space="preserve">Die Röntgenstrukturanalyse ist eine der Möglichkeiten Atome </w:t>
      </w:r>
      <w:r w:rsidR="00D94139">
        <w:t>wirklich zu «sehen»</w:t>
      </w:r>
      <w:r w:rsidR="005D6EC9">
        <w:t xml:space="preserve"> und </w:t>
      </w:r>
      <w:r w:rsidR="00CB5D33">
        <w:t>den in der Schule verwendeten Modelle eine Realität gegenüberzustellen.</w:t>
      </w:r>
      <w:r>
        <w:t xml:space="preserve"> </w:t>
      </w:r>
      <w:r w:rsidR="009B64CD">
        <w:t>Anhand der Dichte-Berechnung kann der Umgang und Umrechnung von Einheiten geübt werden.</w:t>
      </w:r>
    </w:p>
    <w:p w14:paraId="2BDAC753" w14:textId="77777777" w:rsidR="006E782E" w:rsidRDefault="006E782E" w:rsidP="00FE6B3E">
      <w:pPr>
        <w:pStyle w:val="KeinLeerraum"/>
      </w:pPr>
    </w:p>
    <w:p w14:paraId="56660E24" w14:textId="77777777" w:rsidR="006E782E" w:rsidRDefault="006E782E" w:rsidP="006E782E">
      <w:pPr>
        <w:pStyle w:val="berschrift2"/>
      </w:pPr>
      <w:r>
        <w:t>Voraussetzungen</w:t>
      </w:r>
    </w:p>
    <w:p w14:paraId="24395179" w14:textId="277483BA" w:rsidR="006E782E" w:rsidRDefault="00295EB6" w:rsidP="006E782E">
      <w:pPr>
        <w:pStyle w:val="Listenabsatz"/>
        <w:numPr>
          <w:ilvl w:val="0"/>
          <w:numId w:val="41"/>
        </w:numPr>
        <w:spacing w:after="60"/>
      </w:pPr>
      <w:r>
        <w:t xml:space="preserve">Prinzip von </w:t>
      </w:r>
      <w:r w:rsidR="006E782E">
        <w:t>Kovalenzbindung und Metallbindung</w:t>
      </w:r>
    </w:p>
    <w:p w14:paraId="45F752FE" w14:textId="18EA275C" w:rsidR="006E782E" w:rsidRDefault="00295EB6" w:rsidP="006E782E">
      <w:pPr>
        <w:pStyle w:val="Listenabsatz"/>
        <w:numPr>
          <w:ilvl w:val="0"/>
          <w:numId w:val="41"/>
        </w:numPr>
        <w:spacing w:after="60"/>
      </w:pPr>
      <w:r>
        <w:t>Trend Atomradius im Periodensystem</w:t>
      </w:r>
    </w:p>
    <w:p w14:paraId="0566F9F4" w14:textId="77777777" w:rsidR="00FF6E2D" w:rsidRPr="00920D1A" w:rsidRDefault="00FF6E2D" w:rsidP="006E782E">
      <w:pPr>
        <w:pStyle w:val="KeinLeerraum"/>
      </w:pPr>
    </w:p>
    <w:p w14:paraId="5A8FB059" w14:textId="77777777" w:rsidR="00FF6E2D" w:rsidRDefault="00FF6E2D" w:rsidP="006E782E">
      <w:pPr>
        <w:pStyle w:val="berschrift2"/>
      </w:pPr>
      <w:r>
        <w:t>Ablauf</w:t>
      </w:r>
    </w:p>
    <w:p w14:paraId="556D34B3" w14:textId="07F8A996" w:rsidR="00FF6E2D" w:rsidRDefault="00E358EB" w:rsidP="00FF6E2D">
      <w:pPr>
        <w:pStyle w:val="Listenabsatz"/>
        <w:numPr>
          <w:ilvl w:val="0"/>
          <w:numId w:val="23"/>
        </w:numPr>
        <w:spacing w:after="60"/>
      </w:pPr>
      <w:r>
        <w:t>Untersuchung der Kristallstrukturen von Elementen der dritten Periode</w:t>
      </w:r>
      <w:r w:rsidR="00FF6E2D">
        <w:t>.</w:t>
      </w:r>
    </w:p>
    <w:p w14:paraId="598BA638" w14:textId="1F6AAEE7" w:rsidR="00FF6E2D" w:rsidRDefault="00E358EB" w:rsidP="00FF6E2D">
      <w:pPr>
        <w:pStyle w:val="Listenabsatz"/>
        <w:numPr>
          <w:ilvl w:val="0"/>
          <w:numId w:val="23"/>
        </w:numPr>
        <w:spacing w:after="60"/>
      </w:pPr>
      <w:r>
        <w:t xml:space="preserve">Erkennen unterschiedlicher </w:t>
      </w:r>
      <w:r w:rsidR="00CC4ADC">
        <w:t>Bindungsarten</w:t>
      </w:r>
    </w:p>
    <w:p w14:paraId="5E631404" w14:textId="36A8BAE5" w:rsidR="00FF6E2D" w:rsidRDefault="00CC4ADC" w:rsidP="00FF6E2D">
      <w:pPr>
        <w:pStyle w:val="Listenabsatz"/>
        <w:numPr>
          <w:ilvl w:val="0"/>
          <w:numId w:val="23"/>
        </w:numPr>
        <w:spacing w:after="60"/>
      </w:pPr>
      <w:r>
        <w:t>Berechnung der Dichte eines Elements anhand kristallographischer Daten</w:t>
      </w:r>
    </w:p>
    <w:p w14:paraId="0B2178D4" w14:textId="3C96D196" w:rsidR="00C128A9" w:rsidRDefault="00256C41" w:rsidP="00FF6E2D">
      <w:pPr>
        <w:pStyle w:val="Listenabsatz"/>
        <w:numPr>
          <w:ilvl w:val="0"/>
          <w:numId w:val="23"/>
        </w:numPr>
        <w:spacing w:after="60"/>
      </w:pPr>
      <w:r>
        <w:t>Überlegungen zur Struktur von Aluminium und Argon</w:t>
      </w:r>
    </w:p>
    <w:p w14:paraId="1A03C9BA" w14:textId="77777777" w:rsidR="00FF6E2D" w:rsidRDefault="00FF6E2D" w:rsidP="00FF6E2D">
      <w:pPr>
        <w:pStyle w:val="KeinLeerraum"/>
      </w:pPr>
    </w:p>
    <w:p w14:paraId="1E5EAA1B" w14:textId="77777777" w:rsidR="00FF6E2D" w:rsidRPr="00B54A8B" w:rsidRDefault="00FF6E2D" w:rsidP="00FF6E2D">
      <w:pPr>
        <w:pStyle w:val="berschrift4"/>
      </w:pPr>
      <w:r w:rsidRPr="00B54A8B">
        <w:t>Vorteile:</w:t>
      </w:r>
    </w:p>
    <w:p w14:paraId="30B096DD" w14:textId="0DC344A2" w:rsidR="00FF6E2D" w:rsidRDefault="00CC4ADC" w:rsidP="00FF6E2D">
      <w:pPr>
        <w:pStyle w:val="Listenabsatz"/>
        <w:numPr>
          <w:ilvl w:val="0"/>
          <w:numId w:val="38"/>
        </w:numPr>
        <w:spacing w:after="60"/>
      </w:pPr>
      <w:r>
        <w:t>Eigenschaften der Elemente anhand der Kristallstruktur nachvollziehbar</w:t>
      </w:r>
    </w:p>
    <w:p w14:paraId="5FA6046C" w14:textId="44A08E85" w:rsidR="00FF6E2D" w:rsidRDefault="00CC4ADC" w:rsidP="00FF6E2D">
      <w:pPr>
        <w:pStyle w:val="Listenabsatz"/>
        <w:numPr>
          <w:ilvl w:val="0"/>
          <w:numId w:val="38"/>
        </w:numPr>
        <w:spacing w:after="60"/>
      </w:pPr>
      <w:r>
        <w:t>Übergang von Metallbindung zu Atombindung zu Molekülverband und Edelgas</w:t>
      </w:r>
      <w:r w:rsidR="00106DA4">
        <w:t xml:space="preserve"> erfahrbar</w:t>
      </w:r>
    </w:p>
    <w:p w14:paraId="014C7213" w14:textId="4051352C" w:rsidR="00C757F9" w:rsidRDefault="00C757F9" w:rsidP="00FF6E2D">
      <w:pPr>
        <w:pStyle w:val="Listenabsatz"/>
        <w:numPr>
          <w:ilvl w:val="0"/>
          <w:numId w:val="38"/>
        </w:numPr>
        <w:spacing w:after="60"/>
      </w:pPr>
      <w:r>
        <w:t>Relativ einfache Einführung im Umgang mit kristallographischen Daten</w:t>
      </w:r>
    </w:p>
    <w:p w14:paraId="2E54EFF1" w14:textId="77777777" w:rsidR="00106DA4" w:rsidRDefault="00106DA4" w:rsidP="00106DA4">
      <w:pPr>
        <w:spacing w:after="60"/>
        <w:ind w:left="360"/>
      </w:pPr>
    </w:p>
    <w:p w14:paraId="7F049007" w14:textId="77777777" w:rsidR="00FF6E2D" w:rsidRDefault="00FF6E2D" w:rsidP="00FF6E2D">
      <w:pPr>
        <w:pStyle w:val="berschrift4"/>
      </w:pPr>
      <w:r w:rsidRPr="00B54A8B">
        <w:t>Nachteile:</w:t>
      </w:r>
    </w:p>
    <w:p w14:paraId="6D1652DA" w14:textId="7E19A734" w:rsidR="00FF6E2D" w:rsidRDefault="00CC4ADC" w:rsidP="00FF6E2D">
      <w:pPr>
        <w:pStyle w:val="Listenabsatz"/>
        <w:numPr>
          <w:ilvl w:val="0"/>
          <w:numId w:val="39"/>
        </w:numPr>
        <w:spacing w:after="60"/>
      </w:pPr>
      <w:r>
        <w:t>Berechnung der Dichte nicht ganz trivial</w:t>
      </w:r>
      <w:r w:rsidR="00FE6B3E">
        <w:t xml:space="preserve"> (Anzahl Atome je Elementarzelle)</w:t>
      </w:r>
    </w:p>
    <w:p w14:paraId="3FADAC26" w14:textId="43544EA7" w:rsidR="00920D1A" w:rsidRDefault="00920D1A" w:rsidP="00FF6E2D">
      <w:pPr>
        <w:pStyle w:val="Listenabsatz"/>
        <w:numPr>
          <w:ilvl w:val="0"/>
          <w:numId w:val="39"/>
        </w:numPr>
        <w:spacing w:after="60"/>
      </w:pPr>
      <w:r>
        <w:t>Erfordert Installation einer Software (kann umgangen werden, siehe unten</w:t>
      </w:r>
      <w:r w:rsidR="00817B48">
        <w:t>)</w:t>
      </w:r>
    </w:p>
    <w:p w14:paraId="0ED97BC5" w14:textId="216D597A" w:rsidR="009725E0" w:rsidRPr="0082101B" w:rsidRDefault="009725E0" w:rsidP="00FF6E2D">
      <w:pPr>
        <w:pStyle w:val="Listenabsatz"/>
        <w:numPr>
          <w:ilvl w:val="0"/>
          <w:numId w:val="39"/>
        </w:numPr>
        <w:spacing w:after="60"/>
      </w:pPr>
      <w:r>
        <w:t>Möglicherweise für Lernende eher abstrakt</w:t>
      </w:r>
    </w:p>
    <w:p w14:paraId="0C756E35" w14:textId="77777777" w:rsidR="00FF6E2D" w:rsidRDefault="00FF6E2D" w:rsidP="00FF6E2D"/>
    <w:p w14:paraId="1011A838" w14:textId="1A40E793" w:rsidR="00FF6E2D" w:rsidRPr="00147D5B" w:rsidRDefault="00FF6E2D" w:rsidP="00FF6E2D">
      <w:pPr>
        <w:pStyle w:val="berschrift3"/>
        <w:rPr>
          <w:color w:val="FF0000"/>
        </w:rPr>
      </w:pPr>
      <w:r>
        <w:rPr>
          <w:color w:val="FF0000"/>
        </w:rPr>
        <w:t xml:space="preserve">Hinweise und </w:t>
      </w:r>
      <w:r w:rsidRPr="00147D5B">
        <w:rPr>
          <w:color w:val="FF0000"/>
        </w:rPr>
        <w:t>Einschränkungen</w:t>
      </w:r>
    </w:p>
    <w:p w14:paraId="0169C709" w14:textId="77777777" w:rsidR="003C5F58" w:rsidRDefault="00F5620D" w:rsidP="003615AA">
      <w:pPr>
        <w:spacing w:after="160" w:line="259" w:lineRule="auto"/>
      </w:pPr>
      <w:r w:rsidRPr="008509D2">
        <w:rPr>
          <w:noProof/>
        </w:rPr>
        <w:drawing>
          <wp:anchor distT="0" distB="0" distL="114300" distR="114300" simplePos="0" relativeHeight="251685376" behindDoc="0" locked="0" layoutInCell="1" allowOverlap="1" wp14:anchorId="04DB4B83" wp14:editId="39EEDB5D">
            <wp:simplePos x="0" y="0"/>
            <wp:positionH relativeFrom="column">
              <wp:posOffset>-635</wp:posOffset>
            </wp:positionH>
            <wp:positionV relativeFrom="paragraph">
              <wp:posOffset>22491</wp:posOffset>
            </wp:positionV>
            <wp:extent cx="1407795" cy="1282700"/>
            <wp:effectExtent l="0" t="0" r="1905" b="0"/>
            <wp:wrapSquare wrapText="bothSides"/>
            <wp:docPr id="1198113677" name="Grafik 1" descr="Ein Bild, das Kugel, Ball, Kreis, Farbigk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113677" name="Grafik 1" descr="Ein Bild, das Kugel, Ball, Kreis, Farbigkeit enthält.&#10;&#10;Automatisch generierte Beschreibu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407795" cy="1282700"/>
                    </a:xfrm>
                    <a:prstGeom prst="rect">
                      <a:avLst/>
                    </a:prstGeom>
                  </pic:spPr>
                </pic:pic>
              </a:graphicData>
            </a:graphic>
          </wp:anchor>
        </w:drawing>
      </w:r>
      <w:r w:rsidR="00643740">
        <w:t xml:space="preserve">Grösste Schwierigkeit </w:t>
      </w:r>
      <w:r w:rsidR="003C5F58">
        <w:t xml:space="preserve">bereitet vermutlich </w:t>
      </w:r>
      <w:r w:rsidR="003615AA">
        <w:t xml:space="preserve">Ermittlung der </w:t>
      </w:r>
      <w:r w:rsidR="003C5F58">
        <w:t xml:space="preserve">korrekten </w:t>
      </w:r>
      <w:r w:rsidR="003615AA">
        <w:t>Anzahl Atome in der Elementarzelle. Hier lohnt es sich</w:t>
      </w:r>
      <w:r w:rsidR="00C66944">
        <w:t xml:space="preserve">, an einem anderen Beispiel (zum Beispiel </w:t>
      </w:r>
      <w:r w:rsidR="00F232B8">
        <w:t>Cäsium mit einer kubisch innenzentrierten Struktur) das Vorgehen zu erläutern</w:t>
      </w:r>
      <w:r w:rsidR="003C5F58">
        <w:t>:</w:t>
      </w:r>
    </w:p>
    <w:p w14:paraId="18D7C1B1" w14:textId="64AB1C49" w:rsidR="00643740" w:rsidRDefault="003C5F58" w:rsidP="003615AA">
      <w:pPr>
        <w:spacing w:after="160" w:line="259" w:lineRule="auto"/>
      </w:pPr>
      <w:r>
        <w:t xml:space="preserve">Ein Atom in der Mitte der Elementarzelle und acht Atome an den Ecken, welche jeweils zu einem Achtel in der Elementarzelle liegen ergibt insgesamt </w:t>
      </w:r>
      <w:r w:rsidR="00A42867">
        <w:t>2 Atome je Elementarzelle.</w:t>
      </w:r>
    </w:p>
    <w:p w14:paraId="58DF0014" w14:textId="75083C5D" w:rsidR="008509D2" w:rsidRDefault="008509D2" w:rsidP="003615AA">
      <w:pPr>
        <w:spacing w:after="160" w:line="259" w:lineRule="auto"/>
      </w:pPr>
    </w:p>
    <w:p w14:paraId="07A4289C" w14:textId="1FDDBE3C" w:rsidR="0082066A" w:rsidRDefault="0082066A" w:rsidP="00FF6E2D">
      <w:pPr>
        <w:spacing w:after="160" w:line="259" w:lineRule="auto"/>
        <w:jc w:val="left"/>
      </w:pPr>
      <w:r>
        <w:t xml:space="preserve">Man könnte die vorliegenden Aufgaben auch mit beispielsweise </w:t>
      </w:r>
      <w:r w:rsidRPr="00A42867">
        <w:rPr>
          <w:color w:val="0000FF"/>
        </w:rPr>
        <w:t>Molstar</w:t>
      </w:r>
      <w:r>
        <w:t xml:space="preserve"> oder </w:t>
      </w:r>
      <w:r w:rsidRPr="00A42867">
        <w:rPr>
          <w:color w:val="0000FF"/>
        </w:rPr>
        <w:t xml:space="preserve">AVOGADRO </w:t>
      </w:r>
      <w:r>
        <w:t xml:space="preserve">durchführen. </w:t>
      </w:r>
      <w:r w:rsidR="00AF2781">
        <w:t xml:space="preserve">Das Programm VESTA ist allerdings angenehm übersichtlich und bietet sich insbesondere auch an, wenn man zu einem späteren Zeitpunkt </w:t>
      </w:r>
      <w:r w:rsidR="0078348B">
        <w:t>Strukturen von Salzen genauer betrachten möchte (bietet die einfache Möglichkeit zur Darstellung von Koordinationspolyedern).</w:t>
      </w:r>
    </w:p>
    <w:p w14:paraId="39EC4CC9" w14:textId="78FD053A" w:rsidR="00FF6E2D" w:rsidRDefault="00106DA4" w:rsidP="00FF6E2D">
      <w:pPr>
        <w:spacing w:after="160" w:line="259" w:lineRule="auto"/>
        <w:jc w:val="left"/>
      </w:pPr>
      <w:r>
        <w:t xml:space="preserve">Die Struktur von Magnesium </w:t>
      </w:r>
      <w:r w:rsidR="002F559C">
        <w:t xml:space="preserve">(hexagonal dichteste Kugelpackung) ist </w:t>
      </w:r>
      <w:r w:rsidR="00F71ECC">
        <w:t xml:space="preserve">anhand der Elementarzelle </w:t>
      </w:r>
      <w:r w:rsidR="002F559C">
        <w:t>leider nicht ohne weiteres nachvollziehb</w:t>
      </w:r>
      <w:r w:rsidR="00F232B8">
        <w:t>ar</w:t>
      </w:r>
      <w:r w:rsidR="007D29A9">
        <w:t>.</w:t>
      </w:r>
    </w:p>
    <w:p w14:paraId="2CDE341D" w14:textId="1F28A2F7" w:rsidR="007D29A9" w:rsidRDefault="007D29A9" w:rsidP="00FF6E2D">
      <w:pPr>
        <w:spacing w:after="160" w:line="259" w:lineRule="auto"/>
        <w:jc w:val="left"/>
      </w:pPr>
      <w:r>
        <w:t>Sofern von Interesse k</w:t>
      </w:r>
      <w:r w:rsidR="002C3192">
        <w:t>önnen</w:t>
      </w:r>
      <w:r>
        <w:t xml:space="preserve"> anhand von dieser Unterrichtseinheit</w:t>
      </w:r>
      <w:r w:rsidR="002C3192">
        <w:t xml:space="preserve"> die typischen Kugelpackungen thematisiert werden.</w:t>
      </w:r>
      <w:r>
        <w:t xml:space="preserve"> </w:t>
      </w:r>
    </w:p>
    <w:p w14:paraId="657866D2" w14:textId="77777777" w:rsidR="009B64CD" w:rsidRDefault="009B64CD" w:rsidP="009B64CD">
      <w:pPr>
        <w:pStyle w:val="berschrift1"/>
      </w:pPr>
      <w:r>
        <w:rPr>
          <w:rFonts w:cs="Calibri"/>
          <w:szCs w:val="36"/>
        </w:rPr>
        <w:lastRenderedPageBreak/>
        <w:t>Struktur der Elemente</w:t>
      </w:r>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9622"/>
      </w:tblGrid>
      <w:tr w:rsidR="009B64CD" w14:paraId="54DAAD2A" w14:textId="77777777" w:rsidTr="00196080">
        <w:trPr>
          <w:tblCellSpacing w:w="0" w:type="dxa"/>
        </w:trPr>
        <w:tc>
          <w:tcPr>
            <w:tcW w:w="5000" w:type="pct"/>
            <w:tcBorders>
              <w:top w:val="single" w:sz="6" w:space="0" w:color="000000"/>
              <w:left w:val="single" w:sz="6" w:space="0" w:color="000000"/>
              <w:bottom w:val="single" w:sz="6" w:space="0" w:color="000000"/>
              <w:right w:val="single" w:sz="6" w:space="0" w:color="000000"/>
            </w:tcBorders>
            <w:shd w:val="clear" w:color="auto" w:fill="DEFBC7"/>
            <w:tcMar>
              <w:top w:w="57" w:type="dxa"/>
              <w:left w:w="57" w:type="dxa"/>
              <w:bottom w:w="57" w:type="dxa"/>
              <w:right w:w="57" w:type="dxa"/>
            </w:tcMar>
            <w:hideMark/>
          </w:tcPr>
          <w:p w14:paraId="570D636D" w14:textId="77777777" w:rsidR="009B64CD" w:rsidRPr="001277F4" w:rsidRDefault="009B64CD" w:rsidP="00196080">
            <w:pPr>
              <w:rPr>
                <w:b/>
                <w:bCs/>
              </w:rPr>
            </w:pPr>
            <w:r w:rsidRPr="001277F4">
              <w:rPr>
                <w:b/>
                <w:bCs/>
              </w:rPr>
              <w:t>Lernziele</w:t>
            </w:r>
          </w:p>
          <w:p w14:paraId="37AC1DF8" w14:textId="77777777" w:rsidR="009B64CD" w:rsidRDefault="009B64CD" w:rsidP="009B64CD">
            <w:pPr>
              <w:pStyle w:val="Listenabsatz"/>
              <w:numPr>
                <w:ilvl w:val="0"/>
                <w:numId w:val="18"/>
              </w:numPr>
            </w:pPr>
            <w:r>
              <w:t>Sie erkennen, wie sich der Aufbau der Elemente innerhalb einer Periode ändert</w:t>
            </w:r>
          </w:p>
          <w:p w14:paraId="610696F9" w14:textId="77777777" w:rsidR="009B64CD" w:rsidRDefault="009B64CD" w:rsidP="009B64CD">
            <w:pPr>
              <w:pStyle w:val="Listenabsatz"/>
              <w:numPr>
                <w:ilvl w:val="0"/>
                <w:numId w:val="18"/>
              </w:numPr>
            </w:pPr>
            <w:r>
              <w:t>Sie lernen erste Schritte im Umgang mit dem Programm VESTA und in der Untersuchung von Kristallstrukturen</w:t>
            </w:r>
          </w:p>
        </w:tc>
      </w:tr>
    </w:tbl>
    <w:p w14:paraId="643214E0" w14:textId="77777777" w:rsidR="009B64CD" w:rsidRDefault="009B64CD" w:rsidP="009B64CD"/>
    <w:p w14:paraId="7057AF70" w14:textId="77777777" w:rsidR="009B64CD" w:rsidRDefault="009B64CD" w:rsidP="009B64CD">
      <w:pPr>
        <w:rPr>
          <w:rStyle w:val="Hyperlink"/>
        </w:rPr>
      </w:pPr>
      <w:r>
        <w:t xml:space="preserve">Die für die folgenden Aufgaben benötigten Kristallstrukturdaten werden Ihnen zur Verfügung gestellt, sind aber auch über die Crystallography Open Database zugänglich: </w:t>
      </w:r>
      <w:hyperlink r:id="rId7" w:history="1">
        <w:r>
          <w:rPr>
            <w:rStyle w:val="Hyperlink"/>
          </w:rPr>
          <w:t>https://www.crystallography.net/</w:t>
        </w:r>
      </w:hyperlink>
    </w:p>
    <w:p w14:paraId="6EF24243" w14:textId="77777777" w:rsidR="009B64CD" w:rsidRDefault="009B64CD" w:rsidP="009B64CD">
      <w:r>
        <w:t xml:space="preserve">Im folgenden Text bezeichnen Wörter in </w:t>
      </w:r>
      <w:r w:rsidRPr="00FC6B7E">
        <w:rPr>
          <w:color w:val="3333FF"/>
        </w:rPr>
        <w:t xml:space="preserve">Blau </w:t>
      </w:r>
      <w:r>
        <w:t xml:space="preserve">Websites, Dateien oder Programme, welche ausgeführt werden müssen, Wörter in </w:t>
      </w:r>
      <w:r w:rsidRPr="006A1413">
        <w:rPr>
          <w:color w:val="FF00FF"/>
        </w:rPr>
        <w:t>Magenta</w:t>
      </w:r>
      <w:r>
        <w:t xml:space="preserve"> weisen auf Schaltflächen o.ä. hin, welche Sie im Programm anwählen können/müssen.</w:t>
      </w:r>
    </w:p>
    <w:p w14:paraId="7E72BC7C" w14:textId="77777777" w:rsidR="00C133C8" w:rsidRPr="000146F4" w:rsidRDefault="00C133C8" w:rsidP="00C133C8"/>
    <w:p w14:paraId="12B5EB11" w14:textId="77777777" w:rsidR="00C133C8" w:rsidRDefault="00C133C8" w:rsidP="00C133C8">
      <w:pPr>
        <w:pStyle w:val="berschrift3"/>
      </w:pPr>
      <w:r w:rsidRPr="006701CC">
        <w:rPr>
          <w:noProof/>
        </w:rPr>
        <w:drawing>
          <wp:anchor distT="0" distB="0" distL="114300" distR="114300" simplePos="0" relativeHeight="251676160" behindDoc="0" locked="0" layoutInCell="1" allowOverlap="1" wp14:anchorId="12379AC0" wp14:editId="7A38811A">
            <wp:simplePos x="0" y="0"/>
            <wp:positionH relativeFrom="margin">
              <wp:align>right</wp:align>
            </wp:positionH>
            <wp:positionV relativeFrom="paragraph">
              <wp:posOffset>88900</wp:posOffset>
            </wp:positionV>
            <wp:extent cx="2106930" cy="2361565"/>
            <wp:effectExtent l="0" t="0" r="7620" b="635"/>
            <wp:wrapSquare wrapText="bothSides"/>
            <wp:docPr id="1814892544" name="Grafik 1" descr="Ein Bild, das Tex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892544" name="Grafik 1" descr="Ein Bild, das Text, Screensho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06930" cy="2361565"/>
                    </a:xfrm>
                    <a:prstGeom prst="rect">
                      <a:avLst/>
                    </a:prstGeom>
                  </pic:spPr>
                </pic:pic>
              </a:graphicData>
            </a:graphic>
          </wp:anchor>
        </w:drawing>
      </w:r>
      <w:r>
        <w:t>Installation der Software</w:t>
      </w:r>
    </w:p>
    <w:p w14:paraId="6807B521" w14:textId="77777777" w:rsidR="00C133C8" w:rsidRDefault="00C133C8" w:rsidP="00C133C8">
      <w:r>
        <w:t xml:space="preserve">Die Untersuchung der Strukturen erfolgt mit dem Programm VESTA: </w:t>
      </w:r>
      <w:hyperlink r:id="rId9" w:history="1">
        <w:r w:rsidRPr="00E34D65">
          <w:rPr>
            <w:rStyle w:val="Hyperlink"/>
          </w:rPr>
          <w:t>https://jp-minerals.org/vesta/en/download.html</w:t>
        </w:r>
      </w:hyperlink>
    </w:p>
    <w:p w14:paraId="0ABC978C" w14:textId="77777777" w:rsidR="00C133C8" w:rsidRDefault="00C133C8" w:rsidP="00C133C8">
      <w:r>
        <w:t xml:space="preserve">Laden Sie den entsprechenden Ordner herunter und entpacken Sie diesen an einen Ort Ihrer Wahl. Um das Programm zu öffnen müssen Sie den Ordner öffnen und dann mit Doppelklick auf die Datei </w:t>
      </w:r>
      <w:r w:rsidRPr="00C41356">
        <w:rPr>
          <w:color w:val="3333FF"/>
        </w:rPr>
        <w:t>VESTA.exe</w:t>
      </w:r>
      <w:r>
        <w:t xml:space="preserve"> ausführen. Dies gilt für jedes Mal, wenn Sie das Programm starten möchten; es erscheint nicht in der Liste der installierten Programme Ihres Computers.</w:t>
      </w:r>
      <w:r w:rsidRPr="006701CC">
        <w:rPr>
          <w:noProof/>
        </w:rPr>
        <w:t xml:space="preserve"> </w:t>
      </w:r>
    </w:p>
    <w:p w14:paraId="000E8033" w14:textId="77777777" w:rsidR="00C133C8" w:rsidRDefault="00C133C8" w:rsidP="00C133C8"/>
    <w:p w14:paraId="4758C9B1" w14:textId="77777777" w:rsidR="00C133C8" w:rsidRDefault="00C133C8" w:rsidP="00C133C8"/>
    <w:p w14:paraId="343E68BD" w14:textId="77777777" w:rsidR="00C133C8" w:rsidRDefault="00C133C8" w:rsidP="00C133C8">
      <w:r>
        <w:rPr>
          <w:noProof/>
        </w:rPr>
        <mc:AlternateContent>
          <mc:Choice Requires="wps">
            <w:drawing>
              <wp:anchor distT="0" distB="0" distL="114300" distR="114300" simplePos="0" relativeHeight="251677184" behindDoc="0" locked="0" layoutInCell="1" allowOverlap="1" wp14:anchorId="64BDBBFA" wp14:editId="5DE157A3">
                <wp:simplePos x="0" y="0"/>
                <wp:positionH relativeFrom="column">
                  <wp:posOffset>4034746</wp:posOffset>
                </wp:positionH>
                <wp:positionV relativeFrom="paragraph">
                  <wp:posOffset>71448</wp:posOffset>
                </wp:positionV>
                <wp:extent cx="807194" cy="107205"/>
                <wp:effectExtent l="0" t="0" r="12065" b="26670"/>
                <wp:wrapNone/>
                <wp:docPr id="1564903430" name="Rechteck: abgerundete Ecken 1"/>
                <wp:cNvGraphicFramePr/>
                <a:graphic xmlns:a="http://schemas.openxmlformats.org/drawingml/2006/main">
                  <a:graphicData uri="http://schemas.microsoft.com/office/word/2010/wordprocessingShape">
                    <wps:wsp>
                      <wps:cNvSpPr/>
                      <wps:spPr>
                        <a:xfrm>
                          <a:off x="0" y="0"/>
                          <a:ext cx="807194" cy="107205"/>
                        </a:xfrm>
                        <a:prstGeom prst="round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D028DBC" id="Rechteck: abgerundete Ecken 1" o:spid="_x0000_s1026" style="position:absolute;margin-left:317.7pt;margin-top:5.65pt;width:63.55pt;height:8.45pt;z-index:2516771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" filled="f" strokecolor="red" strokeweight="1pt">
                <v:stroke joinstyle="miter"/>
              </v:roundrect>
            </w:pict>
          </mc:Fallback>
        </mc:AlternateContent>
      </w:r>
    </w:p>
    <w:p w14:paraId="5944EF2E" w14:textId="77777777" w:rsidR="00C133C8" w:rsidRDefault="00C133C8" w:rsidP="00C133C8"/>
    <w:p w14:paraId="44988D5B" w14:textId="77777777" w:rsidR="00C133C8" w:rsidRDefault="00C133C8" w:rsidP="00C133C8">
      <w:pPr>
        <w:pStyle w:val="berschrift3"/>
      </w:pPr>
      <w:r>
        <w:t>Arbeiten mit .cif-Dateien in VESTA</w:t>
      </w:r>
    </w:p>
    <w:p w14:paraId="2B73A723" w14:textId="0ECF4032" w:rsidR="00C133C8" w:rsidRDefault="00C133C8" w:rsidP="00C133C8">
      <w:r w:rsidRPr="00655EAD">
        <w:rPr>
          <w:noProof/>
        </w:rPr>
        <w:drawing>
          <wp:anchor distT="0" distB="0" distL="114300" distR="114300" simplePos="0" relativeHeight="251671040" behindDoc="0" locked="0" layoutInCell="1" allowOverlap="1" wp14:anchorId="28EBDEAF" wp14:editId="51A00E11">
            <wp:simplePos x="0" y="0"/>
            <wp:positionH relativeFrom="margin">
              <wp:posOffset>-12700</wp:posOffset>
            </wp:positionH>
            <wp:positionV relativeFrom="paragraph">
              <wp:posOffset>350520</wp:posOffset>
            </wp:positionV>
            <wp:extent cx="2764790" cy="2520950"/>
            <wp:effectExtent l="0" t="0" r="0" b="0"/>
            <wp:wrapSquare wrapText="bothSides"/>
            <wp:docPr id="1274234438" name="Grafik 1" descr="Ein Bild, das Text, Screenshot,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234438" name="Grafik 1" descr="Ein Bild, das Text, Screenshot, Softwar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64790" cy="2520950"/>
                    </a:xfrm>
                    <a:prstGeom prst="rect">
                      <a:avLst/>
                    </a:prstGeom>
                  </pic:spPr>
                </pic:pic>
              </a:graphicData>
            </a:graphic>
            <wp14:sizeRelH relativeFrom="margin">
              <wp14:pctWidth>0</wp14:pctWidth>
            </wp14:sizeRelH>
            <wp14:sizeRelV relativeFrom="margin">
              <wp14:pctHeight>0</wp14:pctHeight>
            </wp14:sizeRelV>
          </wp:anchor>
        </w:drawing>
      </w:r>
      <w:r w:rsidRPr="00AE38B1">
        <w:t>Das Crystallographic Information File (CIF) ist ein Standard-Textdateiformat zur Darstellung kristallographischer</w:t>
      </w:r>
      <w:r w:rsidR="00900114">
        <w:t xml:space="preserve"> Daten</w:t>
      </w:r>
      <w:r w:rsidRPr="00AE38B1">
        <w:t>, das von der International Union of Crystallography (IUCr) herausgegeben wird.</w:t>
      </w:r>
      <w:r>
        <w:t xml:space="preserve"> </w:t>
      </w:r>
      <w:r w:rsidRPr="00AE38B1">
        <w:t>Um</w:t>
      </w:r>
      <w:r>
        <w:t xml:space="preserve"> .cif-Dateien in VESTA öffnen, können Sie diese einfach per drag&amp;drop in das Hauptfenster ziehen. Machen Sie dies, so sehen Sie als erstes die sogenannte Elementarzelle, welche durch die dünnen Linien begrenzt wird. Sie stellt das kleinstmögliche Element dar, aus welchem sich durch Verschiebung entlang von Translationsvektoren die Kristallstruktur erzeugen lässt. </w:t>
      </w:r>
      <w:r w:rsidRPr="00F603A5">
        <w:t>Die Atome oder Moleküle, die in einer Elementarzelle liegen, bilden die Basis des Kristalls. </w:t>
      </w:r>
    </w:p>
    <w:p w14:paraId="0EDFC3B5" w14:textId="77777777" w:rsidR="00C133C8" w:rsidRDefault="00C133C8" w:rsidP="00C133C8">
      <w:r>
        <w:t>Beachten Sie, dass Teile von Atomen, welche ausserhalb der Linien, welche die Elementarzelle begrenzen, nicht mehr zu dieser dazu gehören. In der Abbildung links gehört also jeweils nur 1/8 der Atome an den Ecken der Elementarzelle dazu.</w:t>
      </w:r>
    </w:p>
    <w:p w14:paraId="406F1327" w14:textId="77777777" w:rsidR="00A831EE" w:rsidRDefault="00A831EE" w:rsidP="00C133C8"/>
    <w:p w14:paraId="79EE7103" w14:textId="77777777" w:rsidR="00A831EE" w:rsidRDefault="00A831EE" w:rsidP="00C133C8"/>
    <w:p w14:paraId="0B10A6FF" w14:textId="77777777" w:rsidR="00A831EE" w:rsidRDefault="00A831EE" w:rsidP="00C133C8"/>
    <w:p w14:paraId="539EC8D9" w14:textId="3A7D3EE4" w:rsidR="00A831EE" w:rsidRDefault="00A831EE" w:rsidP="00C133C8"/>
    <w:p w14:paraId="3963B000" w14:textId="1FA34122" w:rsidR="00C133C8" w:rsidRDefault="00A831EE" w:rsidP="00C133C8">
      <w:r w:rsidRPr="00643546">
        <w:rPr>
          <w:noProof/>
        </w:rPr>
        <w:lastRenderedPageBreak/>
        <w:drawing>
          <wp:anchor distT="0" distB="0" distL="114300" distR="114300" simplePos="0" relativeHeight="251673088" behindDoc="0" locked="0" layoutInCell="1" allowOverlap="1" wp14:anchorId="5F55A285" wp14:editId="550688AC">
            <wp:simplePos x="0" y="0"/>
            <wp:positionH relativeFrom="margin">
              <wp:align>left</wp:align>
            </wp:positionH>
            <wp:positionV relativeFrom="paragraph">
              <wp:posOffset>4445</wp:posOffset>
            </wp:positionV>
            <wp:extent cx="2237105" cy="2398395"/>
            <wp:effectExtent l="0" t="0" r="0" b="1905"/>
            <wp:wrapSquare wrapText="bothSides"/>
            <wp:docPr id="653445253" name="Grafik 1" descr="Ein Bild, das Text, Elektronik, Screenshot, Display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445253" name="Grafik 1" descr="Ein Bild, das Text, Elektronik, Screenshot, Display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2237105" cy="2398395"/>
                    </a:xfrm>
                    <a:prstGeom prst="rect">
                      <a:avLst/>
                    </a:prstGeom>
                  </pic:spPr>
                </pic:pic>
              </a:graphicData>
            </a:graphic>
            <wp14:sizeRelH relativeFrom="margin">
              <wp14:pctWidth>0</wp14:pctWidth>
            </wp14:sizeRelH>
            <wp14:sizeRelV relativeFrom="margin">
              <wp14:pctHeight>0</wp14:pctHeight>
            </wp14:sizeRelV>
          </wp:anchor>
        </w:drawing>
      </w:r>
      <w:r w:rsidR="00C133C8">
        <w:rPr>
          <w:rFonts w:ascii="Arial" w:hAnsi="Arial" w:cs="Arial"/>
          <w:noProof/>
          <w:color w:val="202122"/>
          <w:sz w:val="21"/>
          <w:szCs w:val="21"/>
        </w:rPr>
        <mc:AlternateContent>
          <mc:Choice Requires="wps">
            <w:drawing>
              <wp:anchor distT="0" distB="0" distL="114300" distR="114300" simplePos="0" relativeHeight="251675136" behindDoc="0" locked="0" layoutInCell="1" allowOverlap="1" wp14:anchorId="28FEC2CA" wp14:editId="4B8371BA">
                <wp:simplePos x="0" y="0"/>
                <wp:positionH relativeFrom="column">
                  <wp:posOffset>339112</wp:posOffset>
                </wp:positionH>
                <wp:positionV relativeFrom="paragraph">
                  <wp:posOffset>409575</wp:posOffset>
                </wp:positionV>
                <wp:extent cx="1597025" cy="458470"/>
                <wp:effectExtent l="0" t="0" r="22225" b="17780"/>
                <wp:wrapNone/>
                <wp:docPr id="1092826696" name="Rechteck: abgerundete Ecken 1"/>
                <wp:cNvGraphicFramePr/>
                <a:graphic xmlns:a="http://schemas.openxmlformats.org/drawingml/2006/main">
                  <a:graphicData uri="http://schemas.microsoft.com/office/word/2010/wordprocessingShape">
                    <wps:wsp>
                      <wps:cNvSpPr/>
                      <wps:spPr>
                        <a:xfrm>
                          <a:off x="0" y="0"/>
                          <a:ext cx="1597025" cy="458470"/>
                        </a:xfrm>
                        <a:prstGeom prst="round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0A74969" id="Rechteck: abgerundete Ecken 1" o:spid="_x0000_s1026" style="position:absolute;margin-left:26.7pt;margin-top:32.25pt;width:125.75pt;height:36.1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" filled="f" strokecolor="red" strokeweight="1pt">
                <v:stroke joinstyle="miter"/>
              </v:roundrect>
            </w:pict>
          </mc:Fallback>
        </mc:AlternateContent>
      </w:r>
      <w:r w:rsidR="00C133C8">
        <w:t xml:space="preserve">Um mehr von der Kristallstruktur als nur die Elementarzelle zu sehen, kann diese entlang ihrer Achsen multipliziert werden. Hierfür wählt man im Hauptfenster unten links die Schaltfläche </w:t>
      </w:r>
      <w:r w:rsidR="00C133C8" w:rsidRPr="005411BA">
        <w:rPr>
          <w:color w:val="FF00FF"/>
        </w:rPr>
        <w:t>Boundary</w:t>
      </w:r>
      <w:r w:rsidR="00C133C8">
        <w:t xml:space="preserve"> aus. Im dann erscheinenden Fenster kann man dann die Werte für </w:t>
      </w:r>
      <w:r w:rsidR="00C133C8" w:rsidRPr="005411BA">
        <w:rPr>
          <w:color w:val="FF00FF"/>
        </w:rPr>
        <w:t>x(min)/(max)</w:t>
      </w:r>
      <w:r w:rsidR="00C133C8">
        <w:t xml:space="preserve">, y(min)/(max) und </w:t>
      </w:r>
      <w:r w:rsidR="00C133C8" w:rsidRPr="005411BA">
        <w:rPr>
          <w:color w:val="FF00FF"/>
        </w:rPr>
        <w:t xml:space="preserve">z(min)/(max) </w:t>
      </w:r>
      <w:r w:rsidR="00C133C8">
        <w:t>anpassen. Wertepaare von 0/2 reichen typischerweise aus; wählt man grosse Zahlen, so wird das Bild sehr unübersichtlich.</w:t>
      </w:r>
    </w:p>
    <w:p w14:paraId="4063C126" w14:textId="77777777" w:rsidR="00C133C8" w:rsidRDefault="00C133C8" w:rsidP="00C133C8">
      <w:pPr>
        <w:rPr>
          <w:noProof/>
        </w:rPr>
      </w:pPr>
      <w:r>
        <w:t xml:space="preserve">Wählen Sie abschliessend </w:t>
      </w:r>
      <w:r w:rsidRPr="003372F1">
        <w:rPr>
          <w:color w:val="FF00FF"/>
        </w:rPr>
        <w:t>Apply</w:t>
      </w:r>
      <w:r>
        <w:t xml:space="preserve"> um die neuen Werte zu verwenden.</w:t>
      </w:r>
    </w:p>
    <w:p w14:paraId="4DF59DC7" w14:textId="5AA24E50" w:rsidR="00C133C8" w:rsidRDefault="00C133C8" w:rsidP="00C133C8">
      <w:pPr>
        <w:rPr>
          <w:rFonts w:ascii="Arial" w:hAnsi="Arial" w:cs="Arial"/>
          <w:color w:val="202122"/>
          <w:sz w:val="21"/>
          <w:szCs w:val="21"/>
          <w:shd w:val="clear" w:color="auto" w:fill="FFFFFF"/>
        </w:rPr>
      </w:pPr>
    </w:p>
    <w:p w14:paraId="62B2C65D" w14:textId="5CB50F47" w:rsidR="00C133C8" w:rsidRDefault="00C133C8" w:rsidP="00C133C8">
      <w:pPr>
        <w:rPr>
          <w:rFonts w:ascii="Arial" w:hAnsi="Arial" w:cs="Arial"/>
          <w:color w:val="202122"/>
          <w:sz w:val="21"/>
          <w:szCs w:val="21"/>
          <w:shd w:val="clear" w:color="auto" w:fill="FFFFFF"/>
        </w:rPr>
      </w:pPr>
    </w:p>
    <w:p w14:paraId="7F70CD46" w14:textId="7E827C12" w:rsidR="00C133C8" w:rsidRDefault="00C133C8" w:rsidP="00C133C8">
      <w:pPr>
        <w:rPr>
          <w:rFonts w:ascii="Arial" w:hAnsi="Arial" w:cs="Arial"/>
          <w:color w:val="202122"/>
          <w:sz w:val="21"/>
          <w:szCs w:val="21"/>
          <w:shd w:val="clear" w:color="auto" w:fill="FFFFFF"/>
        </w:rPr>
      </w:pPr>
    </w:p>
    <w:p w14:paraId="2580016C" w14:textId="7EEDCA6C" w:rsidR="00C133C8" w:rsidRDefault="00C133C8" w:rsidP="00C133C8">
      <w:pPr>
        <w:rPr>
          <w:rFonts w:ascii="Arial" w:hAnsi="Arial" w:cs="Arial"/>
          <w:color w:val="202122"/>
          <w:sz w:val="21"/>
          <w:szCs w:val="21"/>
          <w:shd w:val="clear" w:color="auto" w:fill="FFFFFF"/>
        </w:rPr>
      </w:pPr>
      <w:r>
        <w:rPr>
          <w:rFonts w:ascii="Arial" w:hAnsi="Arial" w:cs="Arial"/>
          <w:noProof/>
          <w:color w:val="202122"/>
          <w:sz w:val="21"/>
          <w:szCs w:val="21"/>
        </w:rPr>
        <mc:AlternateContent>
          <mc:Choice Requires="wps">
            <w:drawing>
              <wp:anchor distT="0" distB="0" distL="114300" distR="114300" simplePos="0" relativeHeight="251674112" behindDoc="0" locked="0" layoutInCell="1" allowOverlap="1" wp14:anchorId="4927B4A9" wp14:editId="134AA505">
                <wp:simplePos x="0" y="0"/>
                <wp:positionH relativeFrom="column">
                  <wp:posOffset>1311297</wp:posOffset>
                </wp:positionH>
                <wp:positionV relativeFrom="paragraph">
                  <wp:posOffset>148590</wp:posOffset>
                </wp:positionV>
                <wp:extent cx="305435" cy="111760"/>
                <wp:effectExtent l="0" t="0" r="18415" b="21590"/>
                <wp:wrapNone/>
                <wp:docPr id="1388350332" name="Rechteck: abgerundete Ecken 1"/>
                <wp:cNvGraphicFramePr/>
                <a:graphic xmlns:a="http://schemas.openxmlformats.org/drawingml/2006/main">
                  <a:graphicData uri="http://schemas.microsoft.com/office/word/2010/wordprocessingShape">
                    <wps:wsp>
                      <wps:cNvSpPr/>
                      <wps:spPr>
                        <a:xfrm>
                          <a:off x="0" y="0"/>
                          <a:ext cx="305435" cy="111760"/>
                        </a:xfrm>
                        <a:prstGeom prst="round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8383D70" id="Rechteck: abgerundete Ecken 1" o:spid="_x0000_s1026" style="position:absolute;margin-left:103.25pt;margin-top:11.7pt;width:24.05pt;height:8.8pt;z-index:2516741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" filled="f" strokecolor="red" strokeweight="1pt">
                <v:stroke joinstyle="miter"/>
              </v:roundrect>
            </w:pict>
          </mc:Fallback>
        </mc:AlternateContent>
      </w:r>
    </w:p>
    <w:p w14:paraId="74DF3C31" w14:textId="0071DB4C" w:rsidR="00C133C8" w:rsidRDefault="00C133C8" w:rsidP="00C133C8">
      <w:pPr>
        <w:rPr>
          <w:noProof/>
        </w:rPr>
      </w:pPr>
      <w:r w:rsidRPr="006447EE">
        <w:rPr>
          <w:rFonts w:ascii="Arial" w:hAnsi="Arial" w:cs="Arial"/>
          <w:noProof/>
          <w:color w:val="202122"/>
          <w:sz w:val="21"/>
          <w:szCs w:val="21"/>
          <w:shd w:val="clear" w:color="auto" w:fill="FFFFFF"/>
        </w:rPr>
        <w:drawing>
          <wp:anchor distT="0" distB="0" distL="114300" distR="114300" simplePos="0" relativeHeight="251672064" behindDoc="0" locked="0" layoutInCell="1" allowOverlap="1" wp14:anchorId="31A95A54" wp14:editId="524E972D">
            <wp:simplePos x="0" y="0"/>
            <wp:positionH relativeFrom="margin">
              <wp:posOffset>3053080</wp:posOffset>
            </wp:positionH>
            <wp:positionV relativeFrom="paragraph">
              <wp:posOffset>207010</wp:posOffset>
            </wp:positionV>
            <wp:extent cx="3061335" cy="1110615"/>
            <wp:effectExtent l="0" t="0" r="5715" b="0"/>
            <wp:wrapSquare wrapText="bothSides"/>
            <wp:docPr id="1315590372" name="Grafik 1" descr="Ein Bild, das Text, Screenshot, Display,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590372" name="Grafik 1" descr="Ein Bild, das Text, Screenshot, Display, Schrift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3061335" cy="1110615"/>
                    </a:xfrm>
                    <a:prstGeom prst="rect">
                      <a:avLst/>
                    </a:prstGeom>
                  </pic:spPr>
                </pic:pic>
              </a:graphicData>
            </a:graphic>
          </wp:anchor>
        </w:drawing>
      </w:r>
      <w:r>
        <w:rPr>
          <w:noProof/>
        </w:rPr>
        <w:t xml:space="preserve">Wählt man unten im Hauptfenster die Schaltfläche </w:t>
      </w:r>
      <w:r w:rsidRPr="001D50E9">
        <w:rPr>
          <w:noProof/>
          <w:color w:val="FF00FF"/>
        </w:rPr>
        <w:t xml:space="preserve">Summary </w:t>
      </w:r>
      <w:r>
        <w:rPr>
          <w:noProof/>
        </w:rPr>
        <w:t xml:space="preserve">aus, so erhält man Informationen zu den Eigenschaften der Elementarzelle. Für spätere Aufgaben benötigen Sie hier die Angabe zum </w:t>
      </w:r>
      <w:r w:rsidRPr="00BE23BF">
        <w:rPr>
          <w:noProof/>
          <w:color w:val="FF00FF"/>
        </w:rPr>
        <w:t>Volumen V</w:t>
      </w:r>
      <w:r>
        <w:rPr>
          <w:noProof/>
        </w:rPr>
        <w:t xml:space="preserve"> der Elementarzelle. </w:t>
      </w:r>
    </w:p>
    <w:p w14:paraId="331523DB" w14:textId="55B25EF0" w:rsidR="00C133C8" w:rsidRDefault="003F5A50" w:rsidP="00C133C8">
      <w:pPr>
        <w:rPr>
          <w:noProof/>
          <w:color w:val="000000" w:themeColor="text1"/>
        </w:rPr>
      </w:pPr>
      <w:r>
        <w:rPr>
          <w:noProof/>
        </w:rPr>
        <mc:AlternateContent>
          <mc:Choice Requires="wps">
            <w:drawing>
              <wp:anchor distT="0" distB="0" distL="114300" distR="114300" simplePos="0" relativeHeight="251678208" behindDoc="0" locked="0" layoutInCell="1" allowOverlap="1" wp14:anchorId="633FA74D" wp14:editId="203266CF">
                <wp:simplePos x="0" y="0"/>
                <wp:positionH relativeFrom="column">
                  <wp:posOffset>3507740</wp:posOffset>
                </wp:positionH>
                <wp:positionV relativeFrom="paragraph">
                  <wp:posOffset>412321</wp:posOffset>
                </wp:positionV>
                <wp:extent cx="504190" cy="188595"/>
                <wp:effectExtent l="0" t="0" r="10160" b="20955"/>
                <wp:wrapNone/>
                <wp:docPr id="1314388537" name="Rechteck: abgerundete Ecken 2"/>
                <wp:cNvGraphicFramePr/>
                <a:graphic xmlns:a="http://schemas.openxmlformats.org/drawingml/2006/main">
                  <a:graphicData uri="http://schemas.microsoft.com/office/word/2010/wordprocessingShape">
                    <wps:wsp>
                      <wps:cNvSpPr/>
                      <wps:spPr>
                        <a:xfrm>
                          <a:off x="0" y="0"/>
                          <a:ext cx="504190" cy="188595"/>
                        </a:xfrm>
                        <a:prstGeom prst="round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4443FFA" id="Rechteck: abgerundete Ecken 2" o:spid="_x0000_s1026" style="position:absolute;margin-left:276.2pt;margin-top:32.45pt;width:39.7pt;height:14.85pt;z-index:2516782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" filled="f" strokecolor="red" strokeweight="1pt">
                <v:stroke joinstyle="miter"/>
              </v:roundrect>
            </w:pict>
          </mc:Fallback>
        </mc:AlternateContent>
      </w:r>
      <w:r>
        <w:rPr>
          <w:noProof/>
        </w:rPr>
        <mc:AlternateContent>
          <mc:Choice Requires="wps">
            <w:drawing>
              <wp:anchor distT="0" distB="0" distL="114300" distR="114300" simplePos="0" relativeHeight="251679232" behindDoc="0" locked="0" layoutInCell="1" allowOverlap="1" wp14:anchorId="184978DB" wp14:editId="67493295">
                <wp:simplePos x="0" y="0"/>
                <wp:positionH relativeFrom="column">
                  <wp:posOffset>3104515</wp:posOffset>
                </wp:positionH>
                <wp:positionV relativeFrom="paragraph">
                  <wp:posOffset>99489</wp:posOffset>
                </wp:positionV>
                <wp:extent cx="800735" cy="119380"/>
                <wp:effectExtent l="0" t="0" r="18415" b="13970"/>
                <wp:wrapNone/>
                <wp:docPr id="707775933" name="Rechteck: abgerundete Ecken 3"/>
                <wp:cNvGraphicFramePr/>
                <a:graphic xmlns:a="http://schemas.openxmlformats.org/drawingml/2006/main">
                  <a:graphicData uri="http://schemas.microsoft.com/office/word/2010/wordprocessingShape">
                    <wps:wsp>
                      <wps:cNvSpPr/>
                      <wps:spPr>
                        <a:xfrm>
                          <a:off x="0" y="0"/>
                          <a:ext cx="800735" cy="119380"/>
                        </a:xfrm>
                        <a:prstGeom prst="round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0D643D9" id="Rechteck: abgerundete Ecken 3" o:spid="_x0000_s1026" style="position:absolute;margin-left:244.45pt;margin-top:7.85pt;width:63.05pt;height:9.4pt;z-index:2516792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" filled="f" strokecolor="red" strokeweight="1pt">
                <v:stroke joinstyle="miter"/>
              </v:roundrect>
            </w:pict>
          </mc:Fallback>
        </mc:AlternateContent>
      </w:r>
      <w:r w:rsidR="00C133C8">
        <w:rPr>
          <w:noProof/>
        </w:rPr>
        <w:t xml:space="preserve">Beachten Sie die hier </w:t>
      </w:r>
      <w:r w:rsidR="00900114">
        <w:rPr>
          <w:noProof/>
        </w:rPr>
        <w:t>verwendete</w:t>
      </w:r>
      <w:r w:rsidR="00C133C8">
        <w:rPr>
          <w:noProof/>
        </w:rPr>
        <w:t xml:space="preserve"> Einheit </w:t>
      </w:r>
      <w:r w:rsidR="00C133C8" w:rsidRPr="00846FA0">
        <w:rPr>
          <w:rFonts w:cs="Calibri"/>
          <w:noProof/>
          <w:color w:val="000000" w:themeColor="text1"/>
        </w:rPr>
        <w:t xml:space="preserve">Å (Ångstrom). Dies ist die in der </w:t>
      </w:r>
      <w:r w:rsidR="00C133C8" w:rsidRPr="00846FA0">
        <w:rPr>
          <w:noProof/>
          <w:color w:val="000000" w:themeColor="text1"/>
        </w:rPr>
        <w:t xml:space="preserve">Kristallographie typische Masseinheit für Distanzen, wobei 1 </w:t>
      </w:r>
      <w:r w:rsidR="00C133C8" w:rsidRPr="00846FA0">
        <w:rPr>
          <w:rFonts w:cs="Calibri"/>
          <w:noProof/>
          <w:color w:val="000000" w:themeColor="text1"/>
        </w:rPr>
        <w:t>Å</w:t>
      </w:r>
      <w:r w:rsidR="00C133C8" w:rsidRPr="00846FA0">
        <w:rPr>
          <w:noProof/>
          <w:color w:val="000000" w:themeColor="text1"/>
        </w:rPr>
        <w:t xml:space="preserve"> = 10</w:t>
      </w:r>
      <w:r w:rsidR="00C133C8" w:rsidRPr="00846FA0">
        <w:rPr>
          <w:noProof/>
          <w:color w:val="000000" w:themeColor="text1"/>
          <w:vertAlign w:val="superscript"/>
        </w:rPr>
        <w:t>-10</w:t>
      </w:r>
      <w:r w:rsidR="00C133C8" w:rsidRPr="00846FA0">
        <w:rPr>
          <w:noProof/>
          <w:color w:val="000000" w:themeColor="text1"/>
        </w:rPr>
        <w:t xml:space="preserve"> Metern e</w:t>
      </w:r>
      <w:r w:rsidR="00C133C8">
        <w:rPr>
          <w:noProof/>
          <w:color w:val="000000" w:themeColor="text1"/>
        </w:rPr>
        <w:t>n</w:t>
      </w:r>
      <w:r w:rsidR="00C133C8" w:rsidRPr="00846FA0">
        <w:rPr>
          <w:noProof/>
          <w:color w:val="000000" w:themeColor="text1"/>
        </w:rPr>
        <w:t xml:space="preserve">tspricht (oder anders ausgedrückt: 1 </w:t>
      </w:r>
      <w:r w:rsidR="00C133C8" w:rsidRPr="00846FA0">
        <w:rPr>
          <w:rFonts w:cs="Calibri"/>
          <w:noProof/>
          <w:color w:val="000000" w:themeColor="text1"/>
        </w:rPr>
        <w:t>Å</w:t>
      </w:r>
      <w:r w:rsidR="00C133C8" w:rsidRPr="00846FA0">
        <w:rPr>
          <w:noProof/>
          <w:color w:val="000000" w:themeColor="text1"/>
        </w:rPr>
        <w:t xml:space="preserve"> = 10 Picometer</w:t>
      </w:r>
      <w:r w:rsidR="00C133C8">
        <w:rPr>
          <w:noProof/>
          <w:color w:val="000000" w:themeColor="text1"/>
        </w:rPr>
        <w:t>.</w:t>
      </w:r>
    </w:p>
    <w:p w14:paraId="4D0D4C5E" w14:textId="77777777" w:rsidR="00C133C8" w:rsidRDefault="00C133C8" w:rsidP="00C133C8">
      <w:pPr>
        <w:spacing w:after="160" w:line="259" w:lineRule="auto"/>
        <w:jc w:val="left"/>
        <w:rPr>
          <w:rFonts w:eastAsiaTheme="majorEastAsia" w:cstheme="majorBidi"/>
          <w:b/>
          <w:iCs/>
          <w:color w:val="FF0000"/>
          <w:sz w:val="22"/>
        </w:rPr>
      </w:pPr>
    </w:p>
    <w:p w14:paraId="0A923089" w14:textId="682860A1" w:rsidR="00476125" w:rsidRPr="00A96D0A" w:rsidRDefault="00B662BC" w:rsidP="00A96D0A">
      <w:pPr>
        <w:pStyle w:val="berschrift4"/>
        <w:rPr>
          <w:color w:val="FF0000"/>
        </w:rPr>
      </w:pPr>
      <w:r w:rsidRPr="00A96D0A">
        <w:rPr>
          <w:color w:val="FF0000"/>
        </w:rPr>
        <w:t>Aufgabe 1</w:t>
      </w:r>
      <w:r w:rsidR="00476125" w:rsidRPr="00A96D0A">
        <w:rPr>
          <w:color w:val="FF0000"/>
        </w:rPr>
        <w:t>:</w:t>
      </w:r>
    </w:p>
    <w:p w14:paraId="3DC4BC39" w14:textId="0A0E8587" w:rsidR="00B662BC" w:rsidRDefault="00B662BC" w:rsidP="00685912">
      <w:r>
        <w:t>Betr</w:t>
      </w:r>
      <w:r w:rsidR="00685912">
        <w:t xml:space="preserve">achten Sie die Elementarzellen von Elementen </w:t>
      </w:r>
      <w:r w:rsidR="00EC2CF4">
        <w:t>aus der 3. Periode. Erstellen Sie von jeder Elementarzelle einen Screenshot (zum Beispiel mit dem Snipping-Tool in Windows)</w:t>
      </w:r>
      <w:r w:rsidR="00A96D0A">
        <w:t xml:space="preserve"> und fügen Sie dieses in die Tabelle ein.</w:t>
      </w:r>
    </w:p>
    <w:p w14:paraId="6E422BA5" w14:textId="0473C30E" w:rsidR="00476125" w:rsidRDefault="00A96D0A" w:rsidP="00A96D0A">
      <w:r>
        <w:t>Welche Schlüsse können Sie anhand der Strukturen ziehen? Wie könnte sich dies in den Eigenschaften der Elementarstoffe widerspiegeln?</w:t>
      </w:r>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2389"/>
        <w:gridCol w:w="2389"/>
        <w:gridCol w:w="2390"/>
        <w:gridCol w:w="2454"/>
      </w:tblGrid>
      <w:tr w:rsidR="00D06C13" w14:paraId="3119A347" w14:textId="77777777" w:rsidTr="00476125">
        <w:trPr>
          <w:tblCellSpacing w:w="0" w:type="dxa"/>
        </w:trPr>
        <w:tc>
          <w:tcPr>
            <w:tcW w:w="1250" w:type="pct"/>
            <w:tcBorders>
              <w:top w:val="single" w:sz="6" w:space="0" w:color="000000"/>
              <w:left w:val="single" w:sz="6" w:space="0" w:color="000000"/>
              <w:bottom w:val="single" w:sz="6" w:space="0" w:color="000000"/>
              <w:right w:val="nil"/>
            </w:tcBorders>
            <w:tcMar>
              <w:top w:w="57" w:type="dxa"/>
              <w:left w:w="57" w:type="dxa"/>
              <w:bottom w:w="57" w:type="dxa"/>
              <w:right w:w="0" w:type="dxa"/>
            </w:tcMar>
            <w:hideMark/>
          </w:tcPr>
          <w:p w14:paraId="7B9140DD" w14:textId="77777777" w:rsidR="00476125" w:rsidRDefault="00476125">
            <w:pPr>
              <w:pStyle w:val="western1"/>
              <w:rPr>
                <w:lang w:val="de-CH"/>
              </w:rPr>
            </w:pPr>
            <w:r>
              <w:rPr>
                <w:lang w:val="de-CH"/>
              </w:rPr>
              <w:t>Natrium</w:t>
            </w:r>
          </w:p>
          <w:p w14:paraId="0E725C18" w14:textId="304BBE13" w:rsidR="00476125" w:rsidRDefault="00476125">
            <w:pPr>
              <w:pStyle w:val="western1"/>
              <w:rPr>
                <w:lang w:val="de-CH"/>
              </w:rPr>
            </w:pPr>
            <w:r>
              <w:rPr>
                <w:noProof/>
                <w:lang w:val="de-CH"/>
              </w:rPr>
              <w:drawing>
                <wp:anchor distT="0" distB="0" distL="0" distR="0" simplePos="0" relativeHeight="251654144" behindDoc="0" locked="0" layoutInCell="1" allowOverlap="0" wp14:anchorId="7241A2C5" wp14:editId="2C1A4599">
                  <wp:simplePos x="0" y="0"/>
                  <wp:positionH relativeFrom="column">
                    <wp:align>left</wp:align>
                  </wp:positionH>
                  <wp:positionV relativeFrom="line">
                    <wp:posOffset>0</wp:posOffset>
                  </wp:positionV>
                  <wp:extent cx="1457325" cy="1495425"/>
                  <wp:effectExtent l="0" t="0" r="9525" b="9525"/>
                  <wp:wrapSquare wrapText="bothSides"/>
                  <wp:docPr id="1598977920"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57325" cy="149542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CH"/>
              </w:rPr>
              <w:br w:type="textWrapping" w:clear="left"/>
            </w:r>
          </w:p>
        </w:tc>
        <w:tc>
          <w:tcPr>
            <w:tcW w:w="1250" w:type="pct"/>
            <w:tcBorders>
              <w:top w:val="single" w:sz="6" w:space="0" w:color="000000"/>
              <w:left w:val="single" w:sz="6" w:space="0" w:color="000000"/>
              <w:bottom w:val="single" w:sz="6" w:space="0" w:color="000000"/>
              <w:right w:val="nil"/>
            </w:tcBorders>
            <w:tcMar>
              <w:top w:w="57" w:type="dxa"/>
              <w:left w:w="57" w:type="dxa"/>
              <w:bottom w:w="57" w:type="dxa"/>
              <w:right w:w="0" w:type="dxa"/>
            </w:tcMar>
            <w:hideMark/>
          </w:tcPr>
          <w:p w14:paraId="5443B74B" w14:textId="77777777" w:rsidR="00476125" w:rsidRDefault="00476125">
            <w:pPr>
              <w:pStyle w:val="western1"/>
              <w:rPr>
                <w:lang w:val="de-CH"/>
              </w:rPr>
            </w:pPr>
            <w:r>
              <w:rPr>
                <w:lang w:val="de-CH"/>
              </w:rPr>
              <w:t>Magnesium</w:t>
            </w:r>
          </w:p>
          <w:p w14:paraId="44DBA963" w14:textId="6BCAC6A9" w:rsidR="00476125" w:rsidRDefault="00476125">
            <w:pPr>
              <w:pStyle w:val="western1"/>
              <w:rPr>
                <w:lang w:val="de-CH"/>
              </w:rPr>
            </w:pPr>
            <w:r>
              <w:rPr>
                <w:noProof/>
                <w:lang w:val="de-CH"/>
              </w:rPr>
              <w:drawing>
                <wp:anchor distT="0" distB="0" distL="0" distR="0" simplePos="0" relativeHeight="251652096" behindDoc="0" locked="0" layoutInCell="1" allowOverlap="0" wp14:anchorId="5B0E5D4B" wp14:editId="55B3985B">
                  <wp:simplePos x="0" y="0"/>
                  <wp:positionH relativeFrom="column">
                    <wp:align>left</wp:align>
                  </wp:positionH>
                  <wp:positionV relativeFrom="line">
                    <wp:posOffset>0</wp:posOffset>
                  </wp:positionV>
                  <wp:extent cx="1457325" cy="1200150"/>
                  <wp:effectExtent l="0" t="0" r="9525" b="0"/>
                  <wp:wrapSquare wrapText="bothSides"/>
                  <wp:docPr id="150790369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57325" cy="120015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CH"/>
              </w:rPr>
              <w:br w:type="textWrapping" w:clear="left"/>
            </w:r>
          </w:p>
        </w:tc>
        <w:tc>
          <w:tcPr>
            <w:tcW w:w="1250" w:type="pct"/>
            <w:tcBorders>
              <w:top w:val="single" w:sz="6" w:space="0" w:color="000000"/>
              <w:left w:val="single" w:sz="6" w:space="0" w:color="000000"/>
              <w:bottom w:val="single" w:sz="6" w:space="0" w:color="000000"/>
              <w:right w:val="nil"/>
            </w:tcBorders>
            <w:tcMar>
              <w:top w:w="57" w:type="dxa"/>
              <w:left w:w="57" w:type="dxa"/>
              <w:bottom w:w="57" w:type="dxa"/>
              <w:right w:w="0" w:type="dxa"/>
            </w:tcMar>
            <w:hideMark/>
          </w:tcPr>
          <w:p w14:paraId="39FE1F72" w14:textId="77777777" w:rsidR="00476125" w:rsidRDefault="00476125">
            <w:pPr>
              <w:pStyle w:val="western1"/>
              <w:rPr>
                <w:lang w:val="de-CH"/>
              </w:rPr>
            </w:pPr>
            <w:r>
              <w:rPr>
                <w:lang w:val="de-CH"/>
              </w:rPr>
              <w:t>Aluminium</w:t>
            </w:r>
          </w:p>
          <w:p w14:paraId="65092224" w14:textId="1A33E60D" w:rsidR="00476125" w:rsidRDefault="00476125">
            <w:pPr>
              <w:pStyle w:val="western1"/>
              <w:rPr>
                <w:lang w:val="de-CH"/>
              </w:rPr>
            </w:pPr>
            <w:r>
              <w:rPr>
                <w:noProof/>
                <w:lang w:val="de-CH"/>
              </w:rPr>
              <w:drawing>
                <wp:anchor distT="0" distB="0" distL="0" distR="0" simplePos="0" relativeHeight="251653120" behindDoc="0" locked="0" layoutInCell="1" allowOverlap="0" wp14:anchorId="511DFEA8" wp14:editId="65E8B951">
                  <wp:simplePos x="0" y="0"/>
                  <wp:positionH relativeFrom="column">
                    <wp:align>left</wp:align>
                  </wp:positionH>
                  <wp:positionV relativeFrom="line">
                    <wp:posOffset>0</wp:posOffset>
                  </wp:positionV>
                  <wp:extent cx="1457325" cy="1485900"/>
                  <wp:effectExtent l="0" t="0" r="9525" b="0"/>
                  <wp:wrapSquare wrapText="bothSides"/>
                  <wp:docPr id="154411919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57325"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CH"/>
              </w:rPr>
              <w:br w:type="textWrapping" w:clear="left"/>
            </w:r>
          </w:p>
        </w:tc>
        <w:tc>
          <w:tcPr>
            <w:tcW w:w="1250" w:type="pct"/>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hideMark/>
          </w:tcPr>
          <w:p w14:paraId="2A6FB518" w14:textId="77777777" w:rsidR="00476125" w:rsidRDefault="00476125">
            <w:pPr>
              <w:pStyle w:val="western1"/>
              <w:rPr>
                <w:lang w:val="de-CH"/>
              </w:rPr>
            </w:pPr>
            <w:r>
              <w:rPr>
                <w:lang w:val="de-CH"/>
              </w:rPr>
              <w:t>Silicium</w:t>
            </w:r>
          </w:p>
          <w:p w14:paraId="1A83106B" w14:textId="41F868E6" w:rsidR="00476125" w:rsidRDefault="00476125">
            <w:pPr>
              <w:pStyle w:val="western1"/>
              <w:rPr>
                <w:lang w:val="de-CH"/>
              </w:rPr>
            </w:pPr>
            <w:r>
              <w:rPr>
                <w:noProof/>
                <w:lang w:val="de-CH"/>
              </w:rPr>
              <w:drawing>
                <wp:anchor distT="0" distB="0" distL="0" distR="0" simplePos="0" relativeHeight="251657216" behindDoc="0" locked="0" layoutInCell="1" allowOverlap="0" wp14:anchorId="06BF48E7" wp14:editId="1AEA2B3F">
                  <wp:simplePos x="0" y="0"/>
                  <wp:positionH relativeFrom="column">
                    <wp:align>left</wp:align>
                  </wp:positionH>
                  <wp:positionV relativeFrom="line">
                    <wp:posOffset>0</wp:posOffset>
                  </wp:positionV>
                  <wp:extent cx="1457325" cy="1457325"/>
                  <wp:effectExtent l="0" t="0" r="9525" b="9525"/>
                  <wp:wrapSquare wrapText="bothSides"/>
                  <wp:docPr id="186649112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57325" cy="145732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CH"/>
              </w:rPr>
              <w:br w:type="textWrapping" w:clear="left"/>
            </w:r>
          </w:p>
        </w:tc>
      </w:tr>
      <w:tr w:rsidR="00D06C13" w14:paraId="6F57FB18" w14:textId="77777777" w:rsidTr="00476125">
        <w:trPr>
          <w:tblCellSpacing w:w="0" w:type="dxa"/>
        </w:trPr>
        <w:tc>
          <w:tcPr>
            <w:tcW w:w="1250" w:type="pct"/>
            <w:tcBorders>
              <w:top w:val="nil"/>
              <w:left w:val="single" w:sz="6" w:space="0" w:color="000000"/>
              <w:bottom w:val="single" w:sz="6" w:space="0" w:color="000000"/>
              <w:right w:val="nil"/>
            </w:tcBorders>
            <w:tcMar>
              <w:top w:w="0" w:type="dxa"/>
              <w:left w:w="57" w:type="dxa"/>
              <w:bottom w:w="57" w:type="dxa"/>
              <w:right w:w="0" w:type="dxa"/>
            </w:tcMar>
            <w:hideMark/>
          </w:tcPr>
          <w:p w14:paraId="3F999C6E" w14:textId="77777777" w:rsidR="00476125" w:rsidRDefault="00476125">
            <w:pPr>
              <w:pStyle w:val="western1"/>
              <w:rPr>
                <w:lang w:val="de-CH"/>
              </w:rPr>
            </w:pPr>
            <w:r>
              <w:rPr>
                <w:lang w:val="de-CH"/>
              </w:rPr>
              <w:t>Phosphor</w:t>
            </w:r>
          </w:p>
          <w:p w14:paraId="0313064D" w14:textId="5500E180" w:rsidR="00476125" w:rsidRDefault="00476125">
            <w:pPr>
              <w:pStyle w:val="western1"/>
              <w:rPr>
                <w:lang w:val="de-CH"/>
              </w:rPr>
            </w:pPr>
            <w:r>
              <w:rPr>
                <w:noProof/>
                <w:lang w:val="de-CH"/>
              </w:rPr>
              <w:drawing>
                <wp:anchor distT="0" distB="0" distL="0" distR="0" simplePos="0" relativeHeight="251658240" behindDoc="0" locked="0" layoutInCell="1" allowOverlap="0" wp14:anchorId="735C7F89" wp14:editId="416C5FEC">
                  <wp:simplePos x="0" y="0"/>
                  <wp:positionH relativeFrom="column">
                    <wp:align>left</wp:align>
                  </wp:positionH>
                  <wp:positionV relativeFrom="line">
                    <wp:posOffset>0</wp:posOffset>
                  </wp:positionV>
                  <wp:extent cx="1457325" cy="1666875"/>
                  <wp:effectExtent l="0" t="0" r="9525" b="9525"/>
                  <wp:wrapSquare wrapText="bothSides"/>
                  <wp:docPr id="2092087083"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57325" cy="166687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CH"/>
              </w:rPr>
              <w:br w:type="textWrapping" w:clear="left"/>
            </w:r>
          </w:p>
        </w:tc>
        <w:tc>
          <w:tcPr>
            <w:tcW w:w="1250" w:type="pct"/>
            <w:tcBorders>
              <w:top w:val="nil"/>
              <w:left w:val="single" w:sz="6" w:space="0" w:color="000000"/>
              <w:bottom w:val="single" w:sz="6" w:space="0" w:color="000000"/>
              <w:right w:val="nil"/>
            </w:tcBorders>
            <w:tcMar>
              <w:top w:w="0" w:type="dxa"/>
              <w:left w:w="57" w:type="dxa"/>
              <w:bottom w:w="57" w:type="dxa"/>
              <w:right w:w="0" w:type="dxa"/>
            </w:tcMar>
            <w:hideMark/>
          </w:tcPr>
          <w:p w14:paraId="0BE55F63" w14:textId="77777777" w:rsidR="00476125" w:rsidRDefault="00476125">
            <w:pPr>
              <w:pStyle w:val="western1"/>
              <w:rPr>
                <w:lang w:val="de-CH"/>
              </w:rPr>
            </w:pPr>
            <w:r>
              <w:rPr>
                <w:lang w:val="de-CH"/>
              </w:rPr>
              <w:t>Schwefel</w:t>
            </w:r>
          </w:p>
          <w:p w14:paraId="79892145" w14:textId="58A5E661" w:rsidR="00476125" w:rsidRDefault="00D06C13">
            <w:pPr>
              <w:pStyle w:val="western1"/>
              <w:rPr>
                <w:lang w:val="de-CH"/>
              </w:rPr>
            </w:pPr>
            <w:r w:rsidRPr="00D06C13">
              <w:rPr>
                <w:noProof/>
                <w:lang w:val="de-CH"/>
              </w:rPr>
              <w:drawing>
                <wp:inline distT="0" distB="0" distL="0" distR="0" wp14:anchorId="6F83FE1D" wp14:editId="1044B02C">
                  <wp:extent cx="1330394" cy="1633383"/>
                  <wp:effectExtent l="0" t="0" r="3175" b="5080"/>
                  <wp:docPr id="10068458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845889" name=""/>
                          <pic:cNvPicPr/>
                        </pic:nvPicPr>
                        <pic:blipFill>
                          <a:blip r:embed="rId18"/>
                          <a:stretch>
                            <a:fillRect/>
                          </a:stretch>
                        </pic:blipFill>
                        <pic:spPr>
                          <a:xfrm>
                            <a:off x="0" y="0"/>
                            <a:ext cx="1347893" cy="1654867"/>
                          </a:xfrm>
                          <a:prstGeom prst="rect">
                            <a:avLst/>
                          </a:prstGeom>
                        </pic:spPr>
                      </pic:pic>
                    </a:graphicData>
                  </a:graphic>
                </wp:inline>
              </w:drawing>
            </w:r>
            <w:r w:rsidR="00476125">
              <w:rPr>
                <w:lang w:val="de-CH"/>
              </w:rPr>
              <w:br w:type="textWrapping" w:clear="left"/>
            </w:r>
          </w:p>
        </w:tc>
        <w:tc>
          <w:tcPr>
            <w:tcW w:w="1250" w:type="pct"/>
            <w:tcBorders>
              <w:top w:val="nil"/>
              <w:left w:val="single" w:sz="6" w:space="0" w:color="000000"/>
              <w:bottom w:val="single" w:sz="6" w:space="0" w:color="000000"/>
              <w:right w:val="nil"/>
            </w:tcBorders>
            <w:tcMar>
              <w:top w:w="0" w:type="dxa"/>
              <w:left w:w="57" w:type="dxa"/>
              <w:bottom w:w="57" w:type="dxa"/>
              <w:right w:w="0" w:type="dxa"/>
            </w:tcMar>
            <w:hideMark/>
          </w:tcPr>
          <w:p w14:paraId="1CCE4FC4" w14:textId="77777777" w:rsidR="00476125" w:rsidRDefault="00476125">
            <w:pPr>
              <w:pStyle w:val="western1"/>
              <w:rPr>
                <w:lang w:val="de-CH"/>
              </w:rPr>
            </w:pPr>
            <w:r>
              <w:rPr>
                <w:lang w:val="de-CH"/>
              </w:rPr>
              <w:t>Chlor</w:t>
            </w:r>
          </w:p>
          <w:p w14:paraId="31D6D890" w14:textId="4BD90FB4" w:rsidR="00476125" w:rsidRDefault="00476125">
            <w:pPr>
              <w:pStyle w:val="western1"/>
              <w:rPr>
                <w:lang w:val="de-CH"/>
              </w:rPr>
            </w:pPr>
            <w:r>
              <w:rPr>
                <w:noProof/>
                <w:lang w:val="de-CH"/>
              </w:rPr>
              <w:drawing>
                <wp:anchor distT="0" distB="0" distL="0" distR="0" simplePos="0" relativeHeight="251651072" behindDoc="0" locked="0" layoutInCell="1" allowOverlap="0" wp14:anchorId="0CF85936" wp14:editId="65966528">
                  <wp:simplePos x="0" y="0"/>
                  <wp:positionH relativeFrom="column">
                    <wp:align>left</wp:align>
                  </wp:positionH>
                  <wp:positionV relativeFrom="line">
                    <wp:posOffset>0</wp:posOffset>
                  </wp:positionV>
                  <wp:extent cx="1457325" cy="1209675"/>
                  <wp:effectExtent l="0" t="0" r="9525" b="9525"/>
                  <wp:wrapSquare wrapText="bothSides"/>
                  <wp:docPr id="116093753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57325"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CH"/>
              </w:rPr>
              <w:br w:type="textWrapping" w:clear="left"/>
            </w:r>
          </w:p>
        </w:tc>
        <w:tc>
          <w:tcPr>
            <w:tcW w:w="1250" w:type="pct"/>
            <w:tcBorders>
              <w:top w:val="nil"/>
              <w:left w:val="single" w:sz="6" w:space="0" w:color="000000"/>
              <w:bottom w:val="single" w:sz="6" w:space="0" w:color="000000"/>
              <w:right w:val="single" w:sz="6" w:space="0" w:color="000000"/>
            </w:tcBorders>
            <w:tcMar>
              <w:top w:w="0" w:type="dxa"/>
              <w:left w:w="57" w:type="dxa"/>
              <w:bottom w:w="57" w:type="dxa"/>
              <w:right w:w="57" w:type="dxa"/>
            </w:tcMar>
            <w:hideMark/>
          </w:tcPr>
          <w:p w14:paraId="1A3ED54C" w14:textId="77777777" w:rsidR="00476125" w:rsidRDefault="00476125">
            <w:pPr>
              <w:pStyle w:val="western1"/>
              <w:rPr>
                <w:lang w:val="de-CH"/>
              </w:rPr>
            </w:pPr>
            <w:r>
              <w:rPr>
                <w:lang w:val="de-CH"/>
              </w:rPr>
              <w:t>Argon</w:t>
            </w:r>
          </w:p>
          <w:p w14:paraId="778974EF" w14:textId="6DB94C06" w:rsidR="00476125" w:rsidRDefault="00476125">
            <w:pPr>
              <w:pStyle w:val="western1"/>
              <w:rPr>
                <w:lang w:val="de-CH"/>
              </w:rPr>
            </w:pPr>
            <w:r>
              <w:rPr>
                <w:noProof/>
                <w:lang w:val="de-CH"/>
              </w:rPr>
              <w:drawing>
                <wp:anchor distT="0" distB="0" distL="0" distR="0" simplePos="0" relativeHeight="251655168" behindDoc="0" locked="0" layoutInCell="1" allowOverlap="0" wp14:anchorId="2E833333" wp14:editId="06ECCB03">
                  <wp:simplePos x="0" y="0"/>
                  <wp:positionH relativeFrom="column">
                    <wp:align>left</wp:align>
                  </wp:positionH>
                  <wp:positionV relativeFrom="line">
                    <wp:posOffset>0</wp:posOffset>
                  </wp:positionV>
                  <wp:extent cx="1457325" cy="1466850"/>
                  <wp:effectExtent l="0" t="0" r="9525" b="0"/>
                  <wp:wrapSquare wrapText="bothSides"/>
                  <wp:docPr id="169513301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57325" cy="146685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CH"/>
              </w:rPr>
              <w:br w:type="textWrapping" w:clear="left"/>
            </w:r>
          </w:p>
        </w:tc>
      </w:tr>
    </w:tbl>
    <w:p w14:paraId="17D95936" w14:textId="77777777" w:rsidR="00BA6146" w:rsidRDefault="00BA6146" w:rsidP="00BA6146">
      <w:pPr>
        <w:rPr>
          <w:rStyle w:val="berschrift4Zchn"/>
          <w:b w:val="0"/>
          <w:bCs/>
          <w:color w:val="00B050"/>
        </w:rPr>
      </w:pPr>
    </w:p>
    <w:p w14:paraId="0576E3EF" w14:textId="7F947FB3" w:rsidR="00A64C59" w:rsidRDefault="00BA6146" w:rsidP="00BA6146">
      <w:pPr>
        <w:rPr>
          <w:rStyle w:val="berschrift4Zchn"/>
          <w:b w:val="0"/>
          <w:bCs/>
          <w:color w:val="00B050"/>
        </w:rPr>
      </w:pPr>
      <w:r w:rsidRPr="00BA6146">
        <w:rPr>
          <w:rStyle w:val="berschrift4Zchn"/>
          <w:b w:val="0"/>
          <w:bCs/>
          <w:color w:val="00B050"/>
        </w:rPr>
        <w:lastRenderedPageBreak/>
        <w:t>Man er</w:t>
      </w:r>
      <w:r>
        <w:rPr>
          <w:rStyle w:val="berschrift4Zchn"/>
          <w:b w:val="0"/>
          <w:bCs/>
          <w:color w:val="00B050"/>
        </w:rPr>
        <w:t>kennt den Übergang vom Metallgitter (Na, Mg, Al) zum Atomgitter (Si) zu</w:t>
      </w:r>
      <w:r w:rsidR="005929BB">
        <w:rPr>
          <w:rStyle w:val="berschrift4Zchn"/>
          <w:b w:val="0"/>
          <w:bCs/>
          <w:color w:val="00B050"/>
        </w:rPr>
        <w:t>m Molekülgitter (P</w:t>
      </w:r>
      <w:r w:rsidR="005929BB" w:rsidRPr="005929BB">
        <w:rPr>
          <w:rStyle w:val="berschrift4Zchn"/>
          <w:b w:val="0"/>
          <w:bCs/>
          <w:color w:val="00B050"/>
          <w:vertAlign w:val="subscript"/>
        </w:rPr>
        <w:t>4</w:t>
      </w:r>
      <w:r w:rsidR="005929BB">
        <w:rPr>
          <w:rStyle w:val="berschrift4Zchn"/>
          <w:b w:val="0"/>
          <w:bCs/>
          <w:color w:val="00B050"/>
        </w:rPr>
        <w:t>, S</w:t>
      </w:r>
      <w:r w:rsidR="005929BB">
        <w:rPr>
          <w:rStyle w:val="berschrift4Zchn"/>
          <w:b w:val="0"/>
          <w:bCs/>
          <w:color w:val="00B050"/>
          <w:vertAlign w:val="subscript"/>
        </w:rPr>
        <w:t>8</w:t>
      </w:r>
      <w:r w:rsidR="005929BB">
        <w:rPr>
          <w:rStyle w:val="berschrift4Zchn"/>
          <w:b w:val="0"/>
          <w:bCs/>
          <w:color w:val="00B050"/>
        </w:rPr>
        <w:t xml:space="preserve"> Cl</w:t>
      </w:r>
      <w:r w:rsidR="005929BB">
        <w:rPr>
          <w:rStyle w:val="berschrift4Zchn"/>
          <w:b w:val="0"/>
          <w:bCs/>
          <w:color w:val="00B050"/>
          <w:vertAlign w:val="subscript"/>
        </w:rPr>
        <w:t>2</w:t>
      </w:r>
      <w:r w:rsidR="005929BB">
        <w:rPr>
          <w:rStyle w:val="berschrift4Zchn"/>
          <w:b w:val="0"/>
          <w:bCs/>
          <w:color w:val="00B050"/>
        </w:rPr>
        <w:t>) hin zum Edelgasgitter (Ar). Dies spiegelt einerseits den abnehmenden metallischen Charakter von links nach rechts, als auch die zunehmende Anzahl Valenzelektronen und somit die Tendenz</w:t>
      </w:r>
      <w:r w:rsidR="000D6633">
        <w:rPr>
          <w:rStyle w:val="berschrift4Zchn"/>
          <w:b w:val="0"/>
          <w:bCs/>
          <w:color w:val="00B050"/>
        </w:rPr>
        <w:t>, Kovalenzbindungen auszubilden wider.</w:t>
      </w:r>
    </w:p>
    <w:p w14:paraId="6F3D128F" w14:textId="28917036" w:rsidR="000D6633" w:rsidRPr="00BA6146" w:rsidRDefault="000D6633" w:rsidP="00BA6146">
      <w:pPr>
        <w:rPr>
          <w:rStyle w:val="berschrift4Zchn"/>
          <w:b w:val="0"/>
          <w:bCs/>
          <w:color w:val="00B050"/>
        </w:rPr>
      </w:pPr>
      <w:r>
        <w:rPr>
          <w:rStyle w:val="berschrift4Zchn"/>
          <w:b w:val="0"/>
          <w:bCs/>
          <w:color w:val="00B050"/>
        </w:rPr>
        <w:t xml:space="preserve">Wichtig ist der fundamentale Unterschied zwischen </w:t>
      </w:r>
      <w:r w:rsidR="00FA6273">
        <w:rPr>
          <w:rStyle w:val="berschrift4Zchn"/>
          <w:b w:val="0"/>
          <w:bCs/>
          <w:color w:val="00B050"/>
        </w:rPr>
        <w:t xml:space="preserve">dem Argongitter und dem Aluminiumgitter, welcher allerdings </w:t>
      </w:r>
      <w:r w:rsidR="000733AE">
        <w:rPr>
          <w:rStyle w:val="berschrift4Zchn"/>
          <w:b w:val="0"/>
          <w:bCs/>
          <w:color w:val="00B050"/>
        </w:rPr>
        <w:t>in der Kristallstruktur nicht erkennbar ist: Im Aluminiumgitter sind delokalisierte Elektronen vorhanden</w:t>
      </w:r>
      <w:r w:rsidR="003B27D6">
        <w:rPr>
          <w:rStyle w:val="berschrift4Zchn"/>
          <w:b w:val="0"/>
          <w:bCs/>
          <w:color w:val="00B050"/>
        </w:rPr>
        <w:t xml:space="preserve"> und das Gitter besteht aus den Atomrümpfen</w:t>
      </w:r>
      <w:r w:rsidR="000733AE">
        <w:rPr>
          <w:rStyle w:val="berschrift4Zchn"/>
          <w:b w:val="0"/>
          <w:bCs/>
          <w:color w:val="00B050"/>
        </w:rPr>
        <w:t>, das Argongitter</w:t>
      </w:r>
      <w:r w:rsidR="003B27D6">
        <w:rPr>
          <w:rStyle w:val="berschrift4Zchn"/>
          <w:b w:val="0"/>
          <w:bCs/>
          <w:color w:val="00B050"/>
        </w:rPr>
        <w:t xml:space="preserve"> hingegen aus Argon-Atomen mit komplett gefüllter Valenzschale.</w:t>
      </w:r>
      <w:r w:rsidR="000733AE">
        <w:rPr>
          <w:rStyle w:val="berschrift4Zchn"/>
          <w:b w:val="0"/>
          <w:bCs/>
          <w:color w:val="00B050"/>
        </w:rPr>
        <w:t xml:space="preserve"> </w:t>
      </w:r>
    </w:p>
    <w:p w14:paraId="094A9B98" w14:textId="2D7C9752" w:rsidR="00476125" w:rsidRDefault="00476125" w:rsidP="00476125">
      <w:pPr>
        <w:pStyle w:val="western"/>
        <w:spacing w:after="113"/>
        <w:rPr>
          <w:lang w:val="de-CH"/>
        </w:rPr>
      </w:pPr>
      <w:r w:rsidRPr="007D1D54">
        <w:rPr>
          <w:rStyle w:val="berschrift4Zchn"/>
        </w:rPr>
        <w:t>Bemerkungen</w:t>
      </w:r>
    </w:p>
    <w:p w14:paraId="5AE0082C" w14:textId="77777777" w:rsidR="006D1E65" w:rsidRPr="002609B0" w:rsidRDefault="006D1E65" w:rsidP="006D1E65">
      <w:pPr>
        <w:pStyle w:val="KeinLeerraum"/>
      </w:pPr>
      <w:r>
        <w:t>Die Symmetrie im Kristallgitter von Magnesium ist nicht einfach zu interpretieren (hexagonal dichteste Kugelpackung) und leider ergibt sich auch durch Vergrösserung der Struktur kein übersichtliches Bild.</w:t>
      </w:r>
    </w:p>
    <w:p w14:paraId="7B8CA458" w14:textId="77777777" w:rsidR="00302373" w:rsidRDefault="00302373" w:rsidP="007D1D54"/>
    <w:p w14:paraId="6278B0CA" w14:textId="01349669" w:rsidR="00CA2E60" w:rsidRPr="00A96D0A" w:rsidRDefault="00CA2E60" w:rsidP="00CA2E60">
      <w:pPr>
        <w:pStyle w:val="berschrift4"/>
        <w:rPr>
          <w:color w:val="FF0000"/>
        </w:rPr>
      </w:pPr>
      <w:r w:rsidRPr="00A96D0A">
        <w:rPr>
          <w:color w:val="FF0000"/>
        </w:rPr>
        <w:t xml:space="preserve">Aufgabe </w:t>
      </w:r>
      <w:r>
        <w:rPr>
          <w:color w:val="FF0000"/>
        </w:rPr>
        <w:t>2a</w:t>
      </w:r>
      <w:r w:rsidRPr="00A96D0A">
        <w:rPr>
          <w:color w:val="FF0000"/>
        </w:rPr>
        <w:t>:</w:t>
      </w:r>
    </w:p>
    <w:p w14:paraId="4268DB3C" w14:textId="77777777" w:rsidR="009B64CD" w:rsidRDefault="009B64CD" w:rsidP="009B64CD">
      <w:r>
        <w:t>Recherchieren Sie die Dichte dieser acht Elementarstoffe bei Standardbedingungen und ergänzen Sie die Tabelle mit den entsprechenden Werten.</w:t>
      </w:r>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1069"/>
        <w:gridCol w:w="1069"/>
        <w:gridCol w:w="1069"/>
        <w:gridCol w:w="1069"/>
        <w:gridCol w:w="1069"/>
        <w:gridCol w:w="1069"/>
        <w:gridCol w:w="1069"/>
        <w:gridCol w:w="1069"/>
        <w:gridCol w:w="1070"/>
      </w:tblGrid>
      <w:tr w:rsidR="00CA2E60" w14:paraId="35865E31" w14:textId="77777777" w:rsidTr="004A19D5">
        <w:trPr>
          <w:tblCellSpacing w:w="0" w:type="dxa"/>
        </w:trPr>
        <w:tc>
          <w:tcPr>
            <w:tcW w:w="555"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67405A71" w14:textId="77777777" w:rsidR="00CA2E60" w:rsidRPr="00050C71" w:rsidRDefault="00CA2E60" w:rsidP="00155B6E">
            <w:pPr>
              <w:pStyle w:val="western1"/>
              <w:rPr>
                <w:b w:val="0"/>
                <w:bCs w:val="0"/>
                <w:lang w:val="de-CH"/>
              </w:rPr>
            </w:pPr>
          </w:p>
        </w:tc>
        <w:tc>
          <w:tcPr>
            <w:tcW w:w="555"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2ADA8994" w14:textId="77777777" w:rsidR="00CA2E60" w:rsidRPr="00050C71" w:rsidRDefault="00CA2E60" w:rsidP="00155B6E">
            <w:pPr>
              <w:pStyle w:val="western1"/>
              <w:rPr>
                <w:b w:val="0"/>
                <w:bCs w:val="0"/>
                <w:lang w:val="de-CH"/>
              </w:rPr>
            </w:pPr>
            <w:r w:rsidRPr="00050C71">
              <w:rPr>
                <w:b w:val="0"/>
                <w:bCs w:val="0"/>
                <w:lang w:val="de-CH"/>
              </w:rPr>
              <w:t>Natrium</w:t>
            </w:r>
          </w:p>
        </w:tc>
        <w:tc>
          <w:tcPr>
            <w:tcW w:w="555"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1CDCB528" w14:textId="77777777" w:rsidR="00CA2E60" w:rsidRPr="00050C71" w:rsidRDefault="00CA2E60" w:rsidP="00155B6E">
            <w:pPr>
              <w:pStyle w:val="western1"/>
              <w:rPr>
                <w:b w:val="0"/>
                <w:bCs w:val="0"/>
                <w:lang w:val="de-CH"/>
              </w:rPr>
            </w:pPr>
            <w:r w:rsidRPr="00050C71">
              <w:rPr>
                <w:b w:val="0"/>
                <w:bCs w:val="0"/>
                <w:lang w:val="de-CH"/>
              </w:rPr>
              <w:t>Magnesium</w:t>
            </w:r>
          </w:p>
        </w:tc>
        <w:tc>
          <w:tcPr>
            <w:tcW w:w="555"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5A1E7075" w14:textId="77777777" w:rsidR="00CA2E60" w:rsidRPr="00050C71" w:rsidRDefault="00CA2E60" w:rsidP="00155B6E">
            <w:pPr>
              <w:pStyle w:val="western1"/>
              <w:rPr>
                <w:b w:val="0"/>
                <w:bCs w:val="0"/>
                <w:lang w:val="de-CH"/>
              </w:rPr>
            </w:pPr>
            <w:r w:rsidRPr="00050C71">
              <w:rPr>
                <w:b w:val="0"/>
                <w:bCs w:val="0"/>
                <w:lang w:val="de-CH"/>
              </w:rPr>
              <w:t>Aluminium</w:t>
            </w:r>
          </w:p>
        </w:tc>
        <w:tc>
          <w:tcPr>
            <w:tcW w:w="555"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5CCD29CB" w14:textId="77777777" w:rsidR="00CA2E60" w:rsidRPr="00050C71" w:rsidRDefault="00CA2E60" w:rsidP="00155B6E">
            <w:pPr>
              <w:pStyle w:val="western1"/>
              <w:rPr>
                <w:b w:val="0"/>
                <w:bCs w:val="0"/>
                <w:lang w:val="de-CH"/>
              </w:rPr>
            </w:pPr>
            <w:r w:rsidRPr="00050C71">
              <w:rPr>
                <w:b w:val="0"/>
                <w:bCs w:val="0"/>
                <w:lang w:val="de-CH"/>
              </w:rPr>
              <w:t>Silizium</w:t>
            </w:r>
          </w:p>
        </w:tc>
        <w:tc>
          <w:tcPr>
            <w:tcW w:w="555"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45C94329" w14:textId="77777777" w:rsidR="00CA2E60" w:rsidRPr="00050C71" w:rsidRDefault="00CA2E60" w:rsidP="00155B6E">
            <w:pPr>
              <w:pStyle w:val="western1"/>
              <w:rPr>
                <w:b w:val="0"/>
                <w:bCs w:val="0"/>
                <w:lang w:val="de-CH"/>
              </w:rPr>
            </w:pPr>
            <w:r w:rsidRPr="00050C71">
              <w:rPr>
                <w:b w:val="0"/>
                <w:bCs w:val="0"/>
                <w:lang w:val="de-CH"/>
              </w:rPr>
              <w:t>Phosphor</w:t>
            </w:r>
          </w:p>
        </w:tc>
        <w:tc>
          <w:tcPr>
            <w:tcW w:w="555"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552263BF" w14:textId="77777777" w:rsidR="00CA2E60" w:rsidRPr="00050C71" w:rsidRDefault="00CA2E60" w:rsidP="00155B6E">
            <w:pPr>
              <w:pStyle w:val="western1"/>
              <w:rPr>
                <w:b w:val="0"/>
                <w:bCs w:val="0"/>
                <w:lang w:val="de-CH"/>
              </w:rPr>
            </w:pPr>
            <w:r w:rsidRPr="00050C71">
              <w:rPr>
                <w:b w:val="0"/>
                <w:bCs w:val="0"/>
                <w:lang w:val="de-CH"/>
              </w:rPr>
              <w:t>Schwefel</w:t>
            </w:r>
          </w:p>
        </w:tc>
        <w:tc>
          <w:tcPr>
            <w:tcW w:w="555"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235966C9" w14:textId="77777777" w:rsidR="00CA2E60" w:rsidRPr="00050C71" w:rsidRDefault="00CA2E60" w:rsidP="00155B6E">
            <w:pPr>
              <w:pStyle w:val="western1"/>
              <w:rPr>
                <w:b w:val="0"/>
                <w:bCs w:val="0"/>
                <w:lang w:val="de-CH"/>
              </w:rPr>
            </w:pPr>
            <w:r w:rsidRPr="00050C71">
              <w:rPr>
                <w:b w:val="0"/>
                <w:bCs w:val="0"/>
                <w:lang w:val="de-CH"/>
              </w:rPr>
              <w:t>Chlor</w:t>
            </w:r>
          </w:p>
        </w:tc>
        <w:tc>
          <w:tcPr>
            <w:tcW w:w="556" w:type="pct"/>
            <w:tcBorders>
              <w:top w:val="single" w:sz="6" w:space="0" w:color="000000"/>
              <w:left w:val="single" w:sz="6" w:space="0" w:color="000000"/>
              <w:bottom w:val="single" w:sz="6" w:space="0" w:color="000000"/>
              <w:right w:val="single" w:sz="6" w:space="0" w:color="000000"/>
            </w:tcBorders>
            <w:shd w:val="clear" w:color="auto" w:fill="D0D0D0"/>
            <w:tcMar>
              <w:top w:w="57" w:type="dxa"/>
              <w:left w:w="57" w:type="dxa"/>
              <w:bottom w:w="57" w:type="dxa"/>
              <w:right w:w="57" w:type="dxa"/>
            </w:tcMar>
            <w:hideMark/>
          </w:tcPr>
          <w:p w14:paraId="37C9030A" w14:textId="77777777" w:rsidR="00CA2E60" w:rsidRPr="00050C71" w:rsidRDefault="00CA2E60" w:rsidP="00155B6E">
            <w:pPr>
              <w:pStyle w:val="western1"/>
              <w:rPr>
                <w:b w:val="0"/>
                <w:bCs w:val="0"/>
                <w:lang w:val="de-CH"/>
              </w:rPr>
            </w:pPr>
            <w:r w:rsidRPr="00050C71">
              <w:rPr>
                <w:b w:val="0"/>
                <w:bCs w:val="0"/>
                <w:lang w:val="de-CH"/>
              </w:rPr>
              <w:t>Argon</w:t>
            </w:r>
          </w:p>
        </w:tc>
      </w:tr>
      <w:tr w:rsidR="00CA2E60" w14:paraId="22811EE4" w14:textId="77777777" w:rsidTr="00323489">
        <w:trPr>
          <w:tblCellSpacing w:w="0" w:type="dxa"/>
        </w:trPr>
        <w:tc>
          <w:tcPr>
            <w:tcW w:w="555" w:type="pct"/>
            <w:tcBorders>
              <w:top w:val="nil"/>
              <w:left w:val="single" w:sz="6" w:space="0" w:color="000000"/>
              <w:bottom w:val="single" w:sz="6" w:space="0" w:color="000000"/>
              <w:right w:val="nil"/>
            </w:tcBorders>
            <w:shd w:val="clear" w:color="auto" w:fill="D0D0D0"/>
            <w:tcMar>
              <w:top w:w="0" w:type="dxa"/>
              <w:left w:w="57" w:type="dxa"/>
              <w:bottom w:w="57" w:type="dxa"/>
              <w:right w:w="0" w:type="dxa"/>
            </w:tcMar>
            <w:hideMark/>
          </w:tcPr>
          <w:p w14:paraId="7ED8432E" w14:textId="3C3EC501" w:rsidR="00323489" w:rsidRPr="00050C71" w:rsidRDefault="00CA2E60" w:rsidP="00323489">
            <w:pPr>
              <w:pStyle w:val="western1"/>
              <w:rPr>
                <w:b w:val="0"/>
                <w:bCs w:val="0"/>
                <w:lang w:val="de-CH"/>
              </w:rPr>
            </w:pPr>
            <w:r w:rsidRPr="00050C71">
              <w:rPr>
                <w:b w:val="0"/>
                <w:bCs w:val="0"/>
                <w:lang w:val="de-CH"/>
              </w:rPr>
              <w:t>Dichte</w:t>
            </w:r>
            <w:r w:rsidR="00323489">
              <w:rPr>
                <w:b w:val="0"/>
                <w:bCs w:val="0"/>
                <w:lang w:val="de-CH"/>
              </w:rPr>
              <w:t xml:space="preserve"> [g/cm</w:t>
            </w:r>
            <w:r w:rsidR="00323489" w:rsidRPr="00323489">
              <w:rPr>
                <w:b w:val="0"/>
                <w:bCs w:val="0"/>
                <w:vertAlign w:val="superscript"/>
                <w:lang w:val="de-CH"/>
              </w:rPr>
              <w:t>3</w:t>
            </w:r>
            <w:r w:rsidR="00323489">
              <w:rPr>
                <w:b w:val="0"/>
                <w:bCs w:val="0"/>
                <w:lang w:val="de-CH"/>
              </w:rPr>
              <w:t>]</w:t>
            </w:r>
          </w:p>
        </w:tc>
        <w:tc>
          <w:tcPr>
            <w:tcW w:w="555" w:type="pct"/>
            <w:tcBorders>
              <w:top w:val="nil"/>
              <w:left w:val="single" w:sz="6" w:space="0" w:color="000000"/>
              <w:bottom w:val="single" w:sz="6" w:space="0" w:color="000000"/>
              <w:right w:val="nil"/>
            </w:tcBorders>
            <w:tcMar>
              <w:top w:w="0" w:type="dxa"/>
              <w:left w:w="57" w:type="dxa"/>
              <w:bottom w:w="57" w:type="dxa"/>
              <w:right w:w="0" w:type="dxa"/>
            </w:tcMar>
            <w:vAlign w:val="center"/>
            <w:hideMark/>
          </w:tcPr>
          <w:p w14:paraId="4996438E" w14:textId="77777777" w:rsidR="00CA2E60" w:rsidRPr="00050C71" w:rsidRDefault="00CA2E60" w:rsidP="00323489">
            <w:pPr>
              <w:pStyle w:val="western1"/>
              <w:rPr>
                <w:b w:val="0"/>
                <w:bCs w:val="0"/>
                <w:color w:val="00B050"/>
                <w:lang w:val="de-CH"/>
              </w:rPr>
            </w:pPr>
            <w:r w:rsidRPr="00050C71">
              <w:rPr>
                <w:b w:val="0"/>
                <w:bCs w:val="0"/>
                <w:color w:val="00B050"/>
                <w:lang w:val="de-CH"/>
              </w:rPr>
              <w:t>0.968</w:t>
            </w:r>
          </w:p>
        </w:tc>
        <w:tc>
          <w:tcPr>
            <w:tcW w:w="555" w:type="pct"/>
            <w:tcBorders>
              <w:top w:val="nil"/>
              <w:left w:val="single" w:sz="6" w:space="0" w:color="000000"/>
              <w:bottom w:val="single" w:sz="6" w:space="0" w:color="000000"/>
              <w:right w:val="nil"/>
            </w:tcBorders>
            <w:tcMar>
              <w:top w:w="0" w:type="dxa"/>
              <w:left w:w="57" w:type="dxa"/>
              <w:bottom w:w="57" w:type="dxa"/>
              <w:right w:w="0" w:type="dxa"/>
            </w:tcMar>
            <w:vAlign w:val="center"/>
            <w:hideMark/>
          </w:tcPr>
          <w:p w14:paraId="24AA8491" w14:textId="77777777" w:rsidR="00CA2E60" w:rsidRPr="00050C71" w:rsidRDefault="00CA2E60" w:rsidP="00323489">
            <w:pPr>
              <w:pStyle w:val="western1"/>
              <w:rPr>
                <w:b w:val="0"/>
                <w:bCs w:val="0"/>
                <w:color w:val="00B050"/>
                <w:lang w:val="de-CH"/>
              </w:rPr>
            </w:pPr>
            <w:r w:rsidRPr="00050C71">
              <w:rPr>
                <w:b w:val="0"/>
                <w:bCs w:val="0"/>
                <w:color w:val="00B050"/>
                <w:lang w:val="de-CH"/>
              </w:rPr>
              <w:t>1.738</w:t>
            </w:r>
          </w:p>
        </w:tc>
        <w:tc>
          <w:tcPr>
            <w:tcW w:w="555" w:type="pct"/>
            <w:tcBorders>
              <w:top w:val="nil"/>
              <w:left w:val="single" w:sz="6" w:space="0" w:color="000000"/>
              <w:bottom w:val="single" w:sz="6" w:space="0" w:color="000000"/>
              <w:right w:val="nil"/>
            </w:tcBorders>
            <w:tcMar>
              <w:top w:w="0" w:type="dxa"/>
              <w:left w:w="57" w:type="dxa"/>
              <w:bottom w:w="57" w:type="dxa"/>
              <w:right w:w="0" w:type="dxa"/>
            </w:tcMar>
            <w:vAlign w:val="center"/>
            <w:hideMark/>
          </w:tcPr>
          <w:p w14:paraId="3CAC6A52" w14:textId="77777777" w:rsidR="00CA2E60" w:rsidRPr="00050C71" w:rsidRDefault="00CA2E60" w:rsidP="00323489">
            <w:pPr>
              <w:pStyle w:val="western1"/>
              <w:rPr>
                <w:b w:val="0"/>
                <w:bCs w:val="0"/>
                <w:color w:val="00B050"/>
                <w:lang w:val="de-CH"/>
              </w:rPr>
            </w:pPr>
            <w:r w:rsidRPr="00050C71">
              <w:rPr>
                <w:b w:val="0"/>
                <w:bCs w:val="0"/>
                <w:color w:val="00B050"/>
                <w:lang w:val="de-CH"/>
              </w:rPr>
              <w:t>2.699</w:t>
            </w:r>
          </w:p>
        </w:tc>
        <w:tc>
          <w:tcPr>
            <w:tcW w:w="555" w:type="pct"/>
            <w:tcBorders>
              <w:top w:val="nil"/>
              <w:left w:val="single" w:sz="6" w:space="0" w:color="000000"/>
              <w:bottom w:val="single" w:sz="6" w:space="0" w:color="000000"/>
              <w:right w:val="nil"/>
            </w:tcBorders>
            <w:tcMar>
              <w:top w:w="0" w:type="dxa"/>
              <w:left w:w="57" w:type="dxa"/>
              <w:bottom w:w="57" w:type="dxa"/>
              <w:right w:w="0" w:type="dxa"/>
            </w:tcMar>
            <w:vAlign w:val="center"/>
            <w:hideMark/>
          </w:tcPr>
          <w:p w14:paraId="3D7795BE" w14:textId="77777777" w:rsidR="00CA2E60" w:rsidRPr="00050C71" w:rsidRDefault="00CA2E60" w:rsidP="00323489">
            <w:pPr>
              <w:pStyle w:val="western1"/>
              <w:rPr>
                <w:b w:val="0"/>
                <w:bCs w:val="0"/>
                <w:color w:val="00B050"/>
                <w:lang w:val="de-CH"/>
              </w:rPr>
            </w:pPr>
            <w:r w:rsidRPr="00050C71">
              <w:rPr>
                <w:b w:val="0"/>
                <w:bCs w:val="0"/>
                <w:color w:val="00B050"/>
                <w:lang w:val="de-CH"/>
              </w:rPr>
              <w:t>2.336</w:t>
            </w:r>
          </w:p>
        </w:tc>
        <w:tc>
          <w:tcPr>
            <w:tcW w:w="555" w:type="pct"/>
            <w:tcBorders>
              <w:top w:val="nil"/>
              <w:left w:val="single" w:sz="6" w:space="0" w:color="000000"/>
              <w:bottom w:val="single" w:sz="6" w:space="0" w:color="000000"/>
              <w:right w:val="nil"/>
            </w:tcBorders>
            <w:tcMar>
              <w:top w:w="0" w:type="dxa"/>
              <w:left w:w="57" w:type="dxa"/>
              <w:bottom w:w="57" w:type="dxa"/>
              <w:right w:w="0" w:type="dxa"/>
            </w:tcMar>
            <w:vAlign w:val="center"/>
            <w:hideMark/>
          </w:tcPr>
          <w:p w14:paraId="2FB87E94" w14:textId="77777777" w:rsidR="00CA2E60" w:rsidRPr="00050C71" w:rsidRDefault="00CA2E60" w:rsidP="00323489">
            <w:pPr>
              <w:pStyle w:val="western1"/>
              <w:rPr>
                <w:b w:val="0"/>
                <w:bCs w:val="0"/>
                <w:color w:val="00B050"/>
                <w:lang w:val="de-CH"/>
              </w:rPr>
            </w:pPr>
            <w:r w:rsidRPr="00050C71">
              <w:rPr>
                <w:b w:val="0"/>
                <w:bCs w:val="0"/>
                <w:color w:val="00B050"/>
                <w:lang w:val="de-CH"/>
              </w:rPr>
              <w:t>2.69</w:t>
            </w:r>
          </w:p>
        </w:tc>
        <w:tc>
          <w:tcPr>
            <w:tcW w:w="555" w:type="pct"/>
            <w:tcBorders>
              <w:top w:val="nil"/>
              <w:left w:val="single" w:sz="6" w:space="0" w:color="000000"/>
              <w:bottom w:val="single" w:sz="6" w:space="0" w:color="000000"/>
              <w:right w:val="nil"/>
            </w:tcBorders>
            <w:tcMar>
              <w:top w:w="0" w:type="dxa"/>
              <w:left w:w="57" w:type="dxa"/>
              <w:bottom w:w="57" w:type="dxa"/>
              <w:right w:w="0" w:type="dxa"/>
            </w:tcMar>
            <w:vAlign w:val="center"/>
            <w:hideMark/>
          </w:tcPr>
          <w:p w14:paraId="53DCC476" w14:textId="77777777" w:rsidR="00CA2E60" w:rsidRPr="00050C71" w:rsidRDefault="00CA2E60" w:rsidP="00323489">
            <w:pPr>
              <w:pStyle w:val="western1"/>
              <w:rPr>
                <w:b w:val="0"/>
                <w:bCs w:val="0"/>
                <w:color w:val="00B050"/>
                <w:lang w:val="de-CH"/>
              </w:rPr>
            </w:pPr>
            <w:r w:rsidRPr="00050C71">
              <w:rPr>
                <w:b w:val="0"/>
                <w:bCs w:val="0"/>
                <w:color w:val="00B050"/>
                <w:lang w:val="de-CH"/>
              </w:rPr>
              <w:t>2.07</w:t>
            </w:r>
          </w:p>
        </w:tc>
        <w:tc>
          <w:tcPr>
            <w:tcW w:w="555" w:type="pct"/>
            <w:tcBorders>
              <w:top w:val="nil"/>
              <w:left w:val="single" w:sz="6" w:space="0" w:color="000000"/>
              <w:bottom w:val="single" w:sz="6" w:space="0" w:color="000000"/>
              <w:right w:val="nil"/>
            </w:tcBorders>
            <w:tcMar>
              <w:top w:w="0" w:type="dxa"/>
              <w:left w:w="57" w:type="dxa"/>
              <w:bottom w:w="57" w:type="dxa"/>
              <w:right w:w="0" w:type="dxa"/>
            </w:tcMar>
            <w:vAlign w:val="center"/>
            <w:hideMark/>
          </w:tcPr>
          <w:p w14:paraId="5769D4C2" w14:textId="136D0C65" w:rsidR="00CA2E60" w:rsidRPr="00050C71" w:rsidRDefault="00CA2E60" w:rsidP="00323489">
            <w:pPr>
              <w:pStyle w:val="western1"/>
              <w:rPr>
                <w:b w:val="0"/>
                <w:bCs w:val="0"/>
                <w:color w:val="00B050"/>
                <w:lang w:val="de-CH"/>
              </w:rPr>
            </w:pPr>
            <w:r w:rsidRPr="00050C71">
              <w:rPr>
                <w:b w:val="0"/>
                <w:bCs w:val="0"/>
                <w:color w:val="00B050"/>
                <w:lang w:val="de-CH"/>
              </w:rPr>
              <w:t>0.00322</w:t>
            </w:r>
          </w:p>
        </w:tc>
        <w:tc>
          <w:tcPr>
            <w:tcW w:w="556" w:type="pct"/>
            <w:tcBorders>
              <w:top w:val="nil"/>
              <w:left w:val="single" w:sz="6" w:space="0" w:color="000000"/>
              <w:bottom w:val="single" w:sz="6" w:space="0" w:color="000000"/>
              <w:right w:val="single" w:sz="6" w:space="0" w:color="000000"/>
            </w:tcBorders>
            <w:tcMar>
              <w:top w:w="0" w:type="dxa"/>
              <w:left w:w="57" w:type="dxa"/>
              <w:bottom w:w="57" w:type="dxa"/>
              <w:right w:w="57" w:type="dxa"/>
            </w:tcMar>
            <w:vAlign w:val="center"/>
            <w:hideMark/>
          </w:tcPr>
          <w:p w14:paraId="1213F3EA" w14:textId="59814A4B" w:rsidR="00CA2E60" w:rsidRPr="00050C71" w:rsidRDefault="00CA2E60" w:rsidP="00323489">
            <w:pPr>
              <w:pStyle w:val="western1"/>
              <w:rPr>
                <w:b w:val="0"/>
                <w:bCs w:val="0"/>
                <w:color w:val="00B050"/>
                <w:lang w:val="de-CH"/>
              </w:rPr>
            </w:pPr>
            <w:r w:rsidRPr="00050C71">
              <w:rPr>
                <w:b w:val="0"/>
                <w:bCs w:val="0"/>
                <w:color w:val="00B050"/>
                <w:lang w:val="de-CH"/>
              </w:rPr>
              <w:t>0.00178</w:t>
            </w:r>
          </w:p>
        </w:tc>
      </w:tr>
    </w:tbl>
    <w:p w14:paraId="66BB8F36" w14:textId="77777777" w:rsidR="002F7B75" w:rsidRDefault="002F7B75" w:rsidP="002F7B75">
      <w:pPr>
        <w:pStyle w:val="KeinLeerraum"/>
      </w:pPr>
    </w:p>
    <w:p w14:paraId="25DE4FB7" w14:textId="59311E65" w:rsidR="002F7B75" w:rsidRDefault="002F7B75" w:rsidP="002F7B75">
      <w:r>
        <w:t xml:space="preserve">Wovon könnte die Dichte eines Elements </w:t>
      </w:r>
      <w:r w:rsidR="000541C5">
        <w:t xml:space="preserve">im Festkörper </w:t>
      </w:r>
      <w:r>
        <w:t>abhängen?</w:t>
      </w:r>
      <w:r w:rsidR="000541C5">
        <w:t xml:space="preserve"> </w:t>
      </w:r>
      <w:r w:rsidR="00686C41">
        <w:t>Überlegen Sie sich Faktoren, welche die Dichte innerhalb der Elementarzelle bestimmen</w:t>
      </w:r>
      <w:r w:rsidR="001C6AB2">
        <w:t>, ohne Berücksichtigung von Druck und Temperatur.</w:t>
      </w:r>
    </w:p>
    <w:p w14:paraId="058CB44B" w14:textId="68043583" w:rsidR="00562239" w:rsidRPr="007D6432" w:rsidRDefault="0099165E" w:rsidP="002F7B75">
      <w:pPr>
        <w:rPr>
          <w:color w:val="00B050"/>
        </w:rPr>
      </w:pPr>
      <w:r w:rsidRPr="007D6432">
        <w:rPr>
          <w:color w:val="00B050"/>
        </w:rPr>
        <w:t>Die Dichte hängt ab von der Anordnung (Packungsdichte) der Atome im Kristallgitter</w:t>
      </w:r>
      <w:r w:rsidR="00F20E41" w:rsidRPr="007D6432">
        <w:rPr>
          <w:color w:val="00B050"/>
        </w:rPr>
        <w:t xml:space="preserve"> und von der Dichte des Atoms. Let</w:t>
      </w:r>
      <w:r w:rsidR="007D6432" w:rsidRPr="007D6432">
        <w:rPr>
          <w:color w:val="00B050"/>
        </w:rPr>
        <w:t xml:space="preserve">ztere wird bestimmt </w:t>
      </w:r>
      <w:r w:rsidR="00F20E41" w:rsidRPr="007D6432">
        <w:rPr>
          <w:color w:val="00B050"/>
        </w:rPr>
        <w:t>vom Atomradius und vom Atomkern</w:t>
      </w:r>
      <w:r w:rsidR="007D6432" w:rsidRPr="007D6432">
        <w:rPr>
          <w:color w:val="00B050"/>
        </w:rPr>
        <w:t>.</w:t>
      </w:r>
    </w:p>
    <w:p w14:paraId="1B8BE343" w14:textId="68C7104A" w:rsidR="007D6432" w:rsidRDefault="007D6432" w:rsidP="00302373">
      <w:pPr>
        <w:pStyle w:val="KeinLeerraum"/>
      </w:pPr>
    </w:p>
    <w:p w14:paraId="371A8941" w14:textId="0485C965" w:rsidR="004A19D5" w:rsidRPr="004A19D5" w:rsidRDefault="004A19D5" w:rsidP="004A19D5">
      <w:pPr>
        <w:pStyle w:val="berschrift4"/>
        <w:rPr>
          <w:color w:val="FF0000"/>
        </w:rPr>
      </w:pPr>
      <w:r w:rsidRPr="004A19D5">
        <w:rPr>
          <w:color w:val="FF0000"/>
        </w:rPr>
        <w:t>Aufgabe 2b:</w:t>
      </w:r>
    </w:p>
    <w:p w14:paraId="101047DA" w14:textId="33F18D1C" w:rsidR="004A19D5" w:rsidRDefault="004A19D5" w:rsidP="004A19D5">
      <w:r>
        <w:t xml:space="preserve">Berechnen Sie anhand der </w:t>
      </w:r>
      <w:r w:rsidR="00AB433C">
        <w:t>k</w:t>
      </w:r>
      <w:r>
        <w:t xml:space="preserve">ristallographischen Daten die Dichte von </w:t>
      </w:r>
      <w:r w:rsidRPr="00402698">
        <w:rPr>
          <w:color w:val="0000FF"/>
        </w:rPr>
        <w:t>Natrium</w:t>
      </w:r>
      <w:r>
        <w:t xml:space="preserve"> oder </w:t>
      </w:r>
      <w:r w:rsidRPr="00402698">
        <w:rPr>
          <w:color w:val="0000FF"/>
        </w:rPr>
        <w:t xml:space="preserve">Aluminium </w:t>
      </w:r>
      <w:r>
        <w:t xml:space="preserve">und die Dichte von </w:t>
      </w:r>
      <w:r w:rsidRPr="00402698">
        <w:rPr>
          <w:color w:val="0000FF"/>
        </w:rPr>
        <w:t xml:space="preserve">Chlor </w:t>
      </w:r>
      <w:r>
        <w:t xml:space="preserve">oder </w:t>
      </w:r>
      <w:r w:rsidRPr="00402698">
        <w:rPr>
          <w:color w:val="0000FF"/>
        </w:rPr>
        <w:t xml:space="preserve">Argon </w:t>
      </w:r>
      <w:r>
        <w:t xml:space="preserve">und vergleichen Sie Ihr Ergebnis mit dem in Aufgabe </w:t>
      </w:r>
      <w:r w:rsidR="00454379">
        <w:t xml:space="preserve">2a </w:t>
      </w:r>
      <w:r>
        <w:t>ermittelten</w:t>
      </w:r>
      <w:r w:rsidR="00454379">
        <w:t xml:space="preserve"> </w:t>
      </w:r>
      <w:r>
        <w:t>Literaturwert.</w:t>
      </w:r>
    </w:p>
    <w:p w14:paraId="5474D6DE" w14:textId="566DEE03" w:rsidR="00346351" w:rsidRDefault="00346351" w:rsidP="00454379">
      <w:r w:rsidRPr="00423906">
        <w:rPr>
          <w:noProof/>
        </w:rPr>
        <w:drawing>
          <wp:anchor distT="0" distB="0" distL="114300" distR="114300" simplePos="0" relativeHeight="251664896" behindDoc="0" locked="0" layoutInCell="1" allowOverlap="1" wp14:anchorId="1E0DFFA7" wp14:editId="41B3EF77">
            <wp:simplePos x="0" y="0"/>
            <wp:positionH relativeFrom="column">
              <wp:posOffset>3994481</wp:posOffset>
            </wp:positionH>
            <wp:positionV relativeFrom="paragraph">
              <wp:posOffset>58420</wp:posOffset>
            </wp:positionV>
            <wp:extent cx="1062355" cy="810260"/>
            <wp:effectExtent l="0" t="0" r="4445" b="8890"/>
            <wp:wrapSquare wrapText="bothSides"/>
            <wp:docPr id="6994067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40678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62355" cy="810260"/>
                    </a:xfrm>
                    <a:prstGeom prst="rect">
                      <a:avLst/>
                    </a:prstGeom>
                  </pic:spPr>
                </pic:pic>
              </a:graphicData>
            </a:graphic>
          </wp:anchor>
        </w:drawing>
      </w:r>
      <w:r w:rsidRPr="00971946">
        <w:rPr>
          <w:noProof/>
        </w:rPr>
        <w:drawing>
          <wp:anchor distT="0" distB="0" distL="114300" distR="114300" simplePos="0" relativeHeight="251668992" behindDoc="0" locked="0" layoutInCell="1" allowOverlap="1" wp14:anchorId="5A7D36F7" wp14:editId="6CF346B6">
            <wp:simplePos x="0" y="0"/>
            <wp:positionH relativeFrom="margin">
              <wp:posOffset>5121275</wp:posOffset>
            </wp:positionH>
            <wp:positionV relativeFrom="paragraph">
              <wp:posOffset>3175</wp:posOffset>
            </wp:positionV>
            <wp:extent cx="1000125" cy="895985"/>
            <wp:effectExtent l="0" t="0" r="9525" b="0"/>
            <wp:wrapSquare wrapText="bothSides"/>
            <wp:docPr id="3734633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46337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00125" cy="895985"/>
                    </a:xfrm>
                    <a:prstGeom prst="rect">
                      <a:avLst/>
                    </a:prstGeom>
                  </pic:spPr>
                </pic:pic>
              </a:graphicData>
            </a:graphic>
            <wp14:sizeRelH relativeFrom="margin">
              <wp14:pctWidth>0</wp14:pctWidth>
            </wp14:sizeRelH>
            <wp14:sizeRelV relativeFrom="margin">
              <wp14:pctHeight>0</wp14:pctHeight>
            </wp14:sizeRelV>
          </wp:anchor>
        </w:drawing>
      </w:r>
      <w:r w:rsidR="00466431">
        <w:t xml:space="preserve">Zuerst müssen Sie ermitteln, wie viele Atome wirklich innerhalb der Elementarzelle liegen. In den meisten Fällen </w:t>
      </w:r>
      <w:r w:rsidR="00887F86">
        <w:t>befinden sich an den Ecken oder Seitenflächen nur Teilvolumen eine</w:t>
      </w:r>
      <w:r w:rsidR="00223BBE">
        <w:t>s</w:t>
      </w:r>
      <w:r w:rsidR="00887F86">
        <w:t xml:space="preserve"> Atoms – diese müssen auch dementsprechend gezählt werden. </w:t>
      </w:r>
      <w:r w:rsidR="00542CD8">
        <w:t xml:space="preserve">Betrachtet man </w:t>
      </w:r>
      <w:r w:rsidR="00D54CE0">
        <w:t xml:space="preserve">das markierte Atom in der folgenden Abbildung, so stellt man fest, dass nur 1/8 </w:t>
      </w:r>
      <w:r w:rsidR="002C72A0">
        <w:t>von dessen Volumen innerhalb der Elementarzelle liegt</w:t>
      </w:r>
      <w:r w:rsidR="00423906">
        <w:t xml:space="preserve"> und für die Berechnung der Dichte auch nur mit 1/8 berücksichtigt werden darf. </w:t>
      </w:r>
      <w:r w:rsidR="008303C7">
        <w:t xml:space="preserve">Ein anderes Atom liegt genau zur Hälfte auf der Fläche und </w:t>
      </w:r>
      <w:r w:rsidR="00223BBE">
        <w:t xml:space="preserve">wird </w:t>
      </w:r>
      <w:r w:rsidR="00855D62">
        <w:t xml:space="preserve">somit mit </w:t>
      </w:r>
      <w:r w:rsidR="00971946">
        <w:t xml:space="preserve">auch als </w:t>
      </w:r>
      <w:r w:rsidR="00855D62">
        <w:t xml:space="preserve"> ½ </w:t>
      </w:r>
      <w:r w:rsidR="00971946">
        <w:t xml:space="preserve">Atom gezählt. </w:t>
      </w:r>
    </w:p>
    <w:p w14:paraId="0861A82D" w14:textId="77777777" w:rsidR="00367453" w:rsidRDefault="00367453" w:rsidP="00024C66">
      <w:r>
        <w:t>Zur Berechnung der Dichte benötigen Sie:</w:t>
      </w:r>
    </w:p>
    <w:p w14:paraId="257D75B4" w14:textId="77777777" w:rsidR="00367453" w:rsidRPr="001576F1" w:rsidRDefault="00367453" w:rsidP="00AD4E1E">
      <w:pPr>
        <w:pStyle w:val="KeinLeerraum"/>
        <w:numPr>
          <w:ilvl w:val="0"/>
          <w:numId w:val="42"/>
        </w:numPr>
      </w:pPr>
      <w:r>
        <w:t xml:space="preserve">das Volumen der Elementarzelle, diese finden Sie in VESTA bei </w:t>
      </w:r>
      <w:r w:rsidRPr="001576F1">
        <w:rPr>
          <w:color w:val="FF00FF"/>
        </w:rPr>
        <w:t>Summary</w:t>
      </w:r>
      <w:r>
        <w:t xml:space="preserve">, der Wert bezieht sich auf die Einheit Kubikangstrom </w:t>
      </w:r>
      <w:r w:rsidRPr="001576F1">
        <w:rPr>
          <w:rFonts w:cs="Calibri"/>
        </w:rPr>
        <w:t>Å</w:t>
      </w:r>
      <w:r w:rsidRPr="001576F1">
        <w:rPr>
          <w:vertAlign w:val="superscript"/>
        </w:rPr>
        <w:t>3</w:t>
      </w:r>
    </w:p>
    <w:p w14:paraId="59194C70" w14:textId="77777777" w:rsidR="00367453" w:rsidRDefault="00367453" w:rsidP="00AD4E1E">
      <w:pPr>
        <w:pStyle w:val="KeinLeerraum"/>
        <w:numPr>
          <w:ilvl w:val="0"/>
          <w:numId w:val="42"/>
        </w:numPr>
      </w:pPr>
      <w:r>
        <w:t>Die Anzahl Atome je Elementarzelle (siehe Erklärung oben)</w:t>
      </w:r>
    </w:p>
    <w:p w14:paraId="40A159A0" w14:textId="77777777" w:rsidR="00760D0E" w:rsidRDefault="00760D0E" w:rsidP="00760D0E">
      <w:pPr>
        <w:pStyle w:val="Listenabsatz"/>
        <w:numPr>
          <w:ilvl w:val="0"/>
          <w:numId w:val="42"/>
        </w:numPr>
      </w:pPr>
      <w:r>
        <w:t xml:space="preserve">Das Gewicht eines einzelnen Atoms (Molare Masse geteilt durch Avogadro-Konstante 6.022 </w:t>
      </w:r>
      <w:r>
        <w:rPr>
          <w:rFonts w:cs="Calibri"/>
        </w:rPr>
        <w:t>·</w:t>
      </w:r>
      <w:r>
        <w:t xml:space="preserve"> 10</w:t>
      </w:r>
      <w:r w:rsidRPr="00FF47AB">
        <w:rPr>
          <w:vertAlign w:val="superscript"/>
        </w:rPr>
        <w:t>23</w:t>
      </w:r>
      <w:r>
        <w:rPr>
          <w:vertAlign w:val="superscript"/>
        </w:rPr>
        <w:t xml:space="preserve"> </w:t>
      </w:r>
      <w:r w:rsidRPr="00351C36">
        <w:t>mol</w:t>
      </w:r>
      <w:r>
        <w:rPr>
          <w:vertAlign w:val="superscript"/>
        </w:rPr>
        <w:t>-1</w:t>
      </w:r>
      <w:r>
        <w:t>)</w:t>
      </w:r>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4811"/>
        <w:gridCol w:w="4811"/>
      </w:tblGrid>
      <w:tr w:rsidR="001D28D3" w:rsidRPr="00C33B6A" w14:paraId="12DAF12C" w14:textId="77777777" w:rsidTr="00155B6E">
        <w:trPr>
          <w:tblCellSpacing w:w="0" w:type="dxa"/>
        </w:trPr>
        <w:tc>
          <w:tcPr>
            <w:tcW w:w="2500"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tcPr>
          <w:p w14:paraId="46B4751F" w14:textId="50BD823E" w:rsidR="001D28D3" w:rsidRPr="00C33B6A" w:rsidRDefault="001D28D3" w:rsidP="00155B6E">
            <w:pPr>
              <w:pStyle w:val="western1"/>
              <w:rPr>
                <w:b w:val="0"/>
                <w:bCs w:val="0"/>
                <w:lang w:val="de-CH"/>
              </w:rPr>
            </w:pPr>
            <w:r>
              <w:rPr>
                <w:b w:val="0"/>
                <w:bCs w:val="0"/>
                <w:lang w:val="de-CH"/>
              </w:rPr>
              <w:t>Element</w:t>
            </w:r>
          </w:p>
        </w:tc>
        <w:tc>
          <w:tcPr>
            <w:tcW w:w="2500" w:type="pct"/>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tcPr>
          <w:p w14:paraId="13FE038D" w14:textId="0E4363CD" w:rsidR="001D28D3" w:rsidRPr="00C33B6A" w:rsidRDefault="00402698" w:rsidP="00155B6E">
            <w:pPr>
              <w:pStyle w:val="western1"/>
              <w:rPr>
                <w:b w:val="0"/>
                <w:bCs w:val="0"/>
                <w:lang w:val="de-CH"/>
              </w:rPr>
            </w:pPr>
            <w:r>
              <w:rPr>
                <w:b w:val="0"/>
                <w:bCs w:val="0"/>
                <w:lang w:val="de-CH"/>
              </w:rPr>
              <w:t>Natrium</w:t>
            </w:r>
          </w:p>
        </w:tc>
      </w:tr>
      <w:tr w:rsidR="00402698" w:rsidRPr="00C33B6A" w14:paraId="5C9B1AED" w14:textId="77777777" w:rsidTr="00155B6E">
        <w:trPr>
          <w:tblCellSpacing w:w="0" w:type="dxa"/>
        </w:trPr>
        <w:tc>
          <w:tcPr>
            <w:tcW w:w="2500"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4FD70805" w14:textId="36FE7CCA" w:rsidR="00402698" w:rsidRPr="00C33B6A" w:rsidRDefault="00402698" w:rsidP="00402698">
            <w:pPr>
              <w:pStyle w:val="western1"/>
              <w:rPr>
                <w:b w:val="0"/>
                <w:bCs w:val="0"/>
                <w:lang w:val="de-CH"/>
              </w:rPr>
            </w:pPr>
            <w:r w:rsidRPr="00C33B6A">
              <w:rPr>
                <w:b w:val="0"/>
                <w:bCs w:val="0"/>
                <w:lang w:val="de-CH"/>
              </w:rPr>
              <w:t xml:space="preserve">Volumen Elementarzelle (-&gt; </w:t>
            </w:r>
            <w:r w:rsidRPr="00C33B6A">
              <w:rPr>
                <w:b w:val="0"/>
                <w:bCs w:val="0"/>
                <w:color w:val="FF00FF"/>
                <w:lang w:val="de-CH"/>
              </w:rPr>
              <w:t>Summary</w:t>
            </w:r>
            <w:r w:rsidRPr="00C33B6A">
              <w:rPr>
                <w:b w:val="0"/>
                <w:bCs w:val="0"/>
                <w:lang w:val="de-CH"/>
              </w:rPr>
              <w:t>)</w:t>
            </w:r>
          </w:p>
        </w:tc>
        <w:tc>
          <w:tcPr>
            <w:tcW w:w="2500" w:type="pct"/>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hideMark/>
          </w:tcPr>
          <w:p w14:paraId="075B821C" w14:textId="3F38ABDC" w:rsidR="00402698" w:rsidRPr="00402698" w:rsidRDefault="00402698" w:rsidP="00402698">
            <w:pPr>
              <w:pStyle w:val="western1"/>
              <w:rPr>
                <w:b w:val="0"/>
                <w:bCs w:val="0"/>
                <w:color w:val="00B050"/>
                <w:lang w:val="de-CH"/>
              </w:rPr>
            </w:pPr>
            <w:r w:rsidRPr="00402698">
              <w:rPr>
                <w:b w:val="0"/>
                <w:bCs w:val="0"/>
                <w:color w:val="00B050"/>
                <w:lang w:val="de-CH"/>
              </w:rPr>
              <w:t>75.955685 Å</w:t>
            </w:r>
            <w:r w:rsidRPr="00402698">
              <w:rPr>
                <w:b w:val="0"/>
                <w:bCs w:val="0"/>
                <w:color w:val="00B050"/>
                <w:vertAlign w:val="superscript"/>
                <w:lang w:val="de-CH"/>
              </w:rPr>
              <w:t>3</w:t>
            </w:r>
            <w:r w:rsidRPr="00402698">
              <w:rPr>
                <w:b w:val="0"/>
                <w:bCs w:val="0"/>
                <w:color w:val="00B050"/>
                <w:lang w:val="de-CH"/>
              </w:rPr>
              <w:t xml:space="preserve"> = 7.5955685 </w:t>
            </w:r>
            <w:r w:rsidR="00084D77">
              <w:rPr>
                <w:b w:val="0"/>
                <w:bCs w:val="0"/>
                <w:color w:val="00B050"/>
                <w:lang w:val="de-CH"/>
              </w:rPr>
              <w:t xml:space="preserve">· </w:t>
            </w:r>
            <w:r w:rsidRPr="00402698">
              <w:rPr>
                <w:b w:val="0"/>
                <w:bCs w:val="0"/>
                <w:color w:val="00B050"/>
                <w:lang w:val="de-CH"/>
              </w:rPr>
              <w:t>10</w:t>
            </w:r>
            <w:r w:rsidRPr="00402698">
              <w:rPr>
                <w:b w:val="0"/>
                <w:bCs w:val="0"/>
                <w:color w:val="00B050"/>
                <w:vertAlign w:val="superscript"/>
                <w:lang w:val="de-CH"/>
              </w:rPr>
              <w:t>-23</w:t>
            </w:r>
            <w:r w:rsidRPr="00402698">
              <w:rPr>
                <w:b w:val="0"/>
                <w:bCs w:val="0"/>
                <w:color w:val="00B050"/>
                <w:lang w:val="de-CH"/>
              </w:rPr>
              <w:t xml:space="preserve"> cm</w:t>
            </w:r>
            <w:r w:rsidRPr="00402698">
              <w:rPr>
                <w:b w:val="0"/>
                <w:bCs w:val="0"/>
                <w:color w:val="00B050"/>
                <w:vertAlign w:val="superscript"/>
                <w:lang w:val="de-CH"/>
              </w:rPr>
              <w:t>3</w:t>
            </w:r>
          </w:p>
        </w:tc>
      </w:tr>
      <w:tr w:rsidR="00402698" w:rsidRPr="00C33B6A" w14:paraId="63F8CD11" w14:textId="77777777" w:rsidTr="00155B6E">
        <w:trPr>
          <w:tblCellSpacing w:w="0" w:type="dxa"/>
        </w:trPr>
        <w:tc>
          <w:tcPr>
            <w:tcW w:w="2500" w:type="pct"/>
            <w:tcBorders>
              <w:top w:val="nil"/>
              <w:left w:val="single" w:sz="6" w:space="0" w:color="000000"/>
              <w:bottom w:val="single" w:sz="6" w:space="0" w:color="000000"/>
              <w:right w:val="nil"/>
            </w:tcBorders>
            <w:shd w:val="clear" w:color="auto" w:fill="D0D0D0"/>
            <w:tcMar>
              <w:top w:w="0" w:type="dxa"/>
              <w:left w:w="57" w:type="dxa"/>
              <w:bottom w:w="57" w:type="dxa"/>
              <w:right w:w="0" w:type="dxa"/>
            </w:tcMar>
            <w:hideMark/>
          </w:tcPr>
          <w:p w14:paraId="4564DD20" w14:textId="77777777" w:rsidR="00402698" w:rsidRPr="00C33B6A" w:rsidRDefault="00402698" w:rsidP="00402698">
            <w:pPr>
              <w:pStyle w:val="western1"/>
              <w:rPr>
                <w:b w:val="0"/>
                <w:bCs w:val="0"/>
                <w:lang w:val="de-CH"/>
              </w:rPr>
            </w:pPr>
            <w:r w:rsidRPr="00C33B6A">
              <w:rPr>
                <w:b w:val="0"/>
                <w:bCs w:val="0"/>
                <w:lang w:val="de-CH"/>
              </w:rPr>
              <w:t>Anzahl Atome in der Elementarzelle</w:t>
            </w:r>
          </w:p>
        </w:tc>
        <w:tc>
          <w:tcPr>
            <w:tcW w:w="2500" w:type="pct"/>
            <w:tcBorders>
              <w:top w:val="nil"/>
              <w:left w:val="single" w:sz="6" w:space="0" w:color="000000"/>
              <w:bottom w:val="single" w:sz="6" w:space="0" w:color="000000"/>
              <w:right w:val="single" w:sz="6" w:space="0" w:color="000000"/>
            </w:tcBorders>
            <w:tcMar>
              <w:top w:w="0" w:type="dxa"/>
              <w:left w:w="57" w:type="dxa"/>
              <w:bottom w:w="57" w:type="dxa"/>
              <w:right w:w="57" w:type="dxa"/>
            </w:tcMar>
            <w:hideMark/>
          </w:tcPr>
          <w:p w14:paraId="4983E519" w14:textId="5F45B930" w:rsidR="00402698" w:rsidRPr="00402698" w:rsidRDefault="00402698" w:rsidP="00402698">
            <w:pPr>
              <w:pStyle w:val="western1"/>
              <w:rPr>
                <w:b w:val="0"/>
                <w:bCs w:val="0"/>
                <w:color w:val="00B050"/>
                <w:lang w:val="de-CH"/>
              </w:rPr>
            </w:pPr>
            <w:r w:rsidRPr="00402698">
              <w:rPr>
                <w:b w:val="0"/>
                <w:bCs w:val="0"/>
                <w:color w:val="00B050"/>
                <w:lang w:val="de-CH"/>
              </w:rPr>
              <w:t xml:space="preserve">1 + 8 · </w:t>
            </w:r>
            <w:r w:rsidRPr="00402698">
              <w:rPr>
                <w:b w:val="0"/>
                <w:bCs w:val="0"/>
                <w:color w:val="00B050"/>
                <w:vertAlign w:val="superscript"/>
                <w:lang w:val="de-CH"/>
              </w:rPr>
              <w:t>1</w:t>
            </w:r>
            <w:r w:rsidRPr="00402698">
              <w:rPr>
                <w:b w:val="0"/>
                <w:bCs w:val="0"/>
                <w:color w:val="00B050"/>
                <w:lang w:val="de-CH"/>
              </w:rPr>
              <w:t>/</w:t>
            </w:r>
            <w:r w:rsidRPr="00402698">
              <w:rPr>
                <w:b w:val="0"/>
                <w:bCs w:val="0"/>
                <w:color w:val="00B050"/>
                <w:vertAlign w:val="subscript"/>
                <w:lang w:val="de-CH"/>
              </w:rPr>
              <w:t>8</w:t>
            </w:r>
            <w:r w:rsidRPr="00402698">
              <w:rPr>
                <w:b w:val="0"/>
                <w:bCs w:val="0"/>
                <w:color w:val="00B050"/>
                <w:lang w:val="de-CH"/>
              </w:rPr>
              <w:t xml:space="preserve"> = </w:t>
            </w:r>
            <w:r w:rsidRPr="009B0446">
              <w:rPr>
                <w:color w:val="00B050"/>
                <w:lang w:val="de-CH"/>
              </w:rPr>
              <w:t>2</w:t>
            </w:r>
          </w:p>
        </w:tc>
      </w:tr>
      <w:tr w:rsidR="00402698" w:rsidRPr="00C33B6A" w14:paraId="2FD2B5BA" w14:textId="77777777" w:rsidTr="00155B6E">
        <w:trPr>
          <w:tblCellSpacing w:w="0" w:type="dxa"/>
        </w:trPr>
        <w:tc>
          <w:tcPr>
            <w:tcW w:w="2500" w:type="pct"/>
            <w:tcBorders>
              <w:top w:val="nil"/>
              <w:left w:val="single" w:sz="6" w:space="0" w:color="000000"/>
              <w:bottom w:val="single" w:sz="6" w:space="0" w:color="000000"/>
              <w:right w:val="nil"/>
            </w:tcBorders>
            <w:shd w:val="clear" w:color="auto" w:fill="D0D0D0"/>
            <w:tcMar>
              <w:top w:w="0" w:type="dxa"/>
              <w:left w:w="57" w:type="dxa"/>
              <w:bottom w:w="57" w:type="dxa"/>
              <w:right w:w="0" w:type="dxa"/>
            </w:tcMar>
            <w:hideMark/>
          </w:tcPr>
          <w:p w14:paraId="5ADFEEF9" w14:textId="77777777" w:rsidR="00402698" w:rsidRPr="00C33B6A" w:rsidRDefault="00402698" w:rsidP="00402698">
            <w:pPr>
              <w:pStyle w:val="western1"/>
              <w:rPr>
                <w:b w:val="0"/>
                <w:bCs w:val="0"/>
                <w:lang w:val="de-CH"/>
              </w:rPr>
            </w:pPr>
            <w:r w:rsidRPr="00C33B6A">
              <w:rPr>
                <w:b w:val="0"/>
                <w:bCs w:val="0"/>
                <w:lang w:val="de-CH"/>
              </w:rPr>
              <w:t>Atomare Masse</w:t>
            </w:r>
          </w:p>
        </w:tc>
        <w:tc>
          <w:tcPr>
            <w:tcW w:w="2500" w:type="pct"/>
            <w:tcBorders>
              <w:top w:val="nil"/>
              <w:left w:val="single" w:sz="6" w:space="0" w:color="000000"/>
              <w:bottom w:val="single" w:sz="6" w:space="0" w:color="000000"/>
              <w:right w:val="single" w:sz="6" w:space="0" w:color="000000"/>
            </w:tcBorders>
            <w:tcMar>
              <w:top w:w="0" w:type="dxa"/>
              <w:left w:w="57" w:type="dxa"/>
              <w:bottom w:w="57" w:type="dxa"/>
              <w:right w:w="57" w:type="dxa"/>
            </w:tcMar>
            <w:hideMark/>
          </w:tcPr>
          <w:p w14:paraId="5BDFB294" w14:textId="3929C3F5" w:rsidR="00402698" w:rsidRPr="00402698" w:rsidRDefault="00402698" w:rsidP="00402698">
            <w:pPr>
              <w:pStyle w:val="western1"/>
              <w:rPr>
                <w:b w:val="0"/>
                <w:bCs w:val="0"/>
                <w:color w:val="00B050"/>
                <w:lang w:val="de-CH"/>
              </w:rPr>
            </w:pPr>
            <w:r w:rsidRPr="00402698">
              <w:rPr>
                <w:b w:val="0"/>
                <w:bCs w:val="0"/>
                <w:color w:val="00B050"/>
                <w:lang w:val="de-CH"/>
              </w:rPr>
              <w:t>22</w:t>
            </w:r>
            <w:r w:rsidR="00760D0E">
              <w:rPr>
                <w:b w:val="0"/>
                <w:bCs w:val="0"/>
                <w:color w:val="00B050"/>
                <w:lang w:val="de-CH"/>
              </w:rPr>
              <w:t>.</w:t>
            </w:r>
            <w:r w:rsidRPr="00402698">
              <w:rPr>
                <w:b w:val="0"/>
                <w:bCs w:val="0"/>
                <w:color w:val="00B050"/>
                <w:lang w:val="de-CH"/>
              </w:rPr>
              <w:t xml:space="preserve">98976928(2) u = 3.8175 </w:t>
            </w:r>
            <w:r w:rsidR="00084D77">
              <w:rPr>
                <w:b w:val="0"/>
                <w:bCs w:val="0"/>
                <w:color w:val="00B050"/>
                <w:lang w:val="de-CH"/>
              </w:rPr>
              <w:t xml:space="preserve">· </w:t>
            </w:r>
            <w:r w:rsidRPr="00402698">
              <w:rPr>
                <w:b w:val="0"/>
                <w:bCs w:val="0"/>
                <w:color w:val="00B050"/>
                <w:lang w:val="de-CH"/>
              </w:rPr>
              <w:t>10</w:t>
            </w:r>
            <w:r w:rsidRPr="00402698">
              <w:rPr>
                <w:b w:val="0"/>
                <w:bCs w:val="0"/>
                <w:color w:val="00B050"/>
                <w:vertAlign w:val="superscript"/>
                <w:lang w:val="de-CH"/>
              </w:rPr>
              <w:t>23</w:t>
            </w:r>
            <w:r w:rsidRPr="00402698">
              <w:rPr>
                <w:b w:val="0"/>
                <w:bCs w:val="0"/>
                <w:color w:val="00B050"/>
                <w:lang w:val="de-CH"/>
              </w:rPr>
              <w:t xml:space="preserve"> g</w:t>
            </w:r>
          </w:p>
        </w:tc>
      </w:tr>
      <w:tr w:rsidR="00402698" w:rsidRPr="00C33B6A" w14:paraId="3C3206C8" w14:textId="77777777" w:rsidTr="001D28D3">
        <w:trPr>
          <w:tblCellSpacing w:w="0" w:type="dxa"/>
        </w:trPr>
        <w:tc>
          <w:tcPr>
            <w:tcW w:w="2500" w:type="pct"/>
            <w:tcBorders>
              <w:top w:val="single" w:sz="4" w:space="0" w:color="auto"/>
              <w:left w:val="single" w:sz="4" w:space="0" w:color="auto"/>
              <w:bottom w:val="single" w:sz="4" w:space="0" w:color="auto"/>
              <w:right w:val="single" w:sz="4" w:space="0" w:color="auto"/>
            </w:tcBorders>
            <w:shd w:val="clear" w:color="auto" w:fill="D0D0D0"/>
            <w:tcMar>
              <w:top w:w="0" w:type="dxa"/>
              <w:left w:w="57" w:type="dxa"/>
              <w:bottom w:w="57" w:type="dxa"/>
              <w:right w:w="0" w:type="dxa"/>
            </w:tcMar>
            <w:hideMark/>
          </w:tcPr>
          <w:p w14:paraId="419271DE" w14:textId="77777777" w:rsidR="00402698" w:rsidRPr="00C33B6A" w:rsidRDefault="00402698" w:rsidP="00402698">
            <w:pPr>
              <w:pStyle w:val="western1"/>
              <w:rPr>
                <w:b w:val="0"/>
                <w:bCs w:val="0"/>
                <w:lang w:val="de-CH"/>
              </w:rPr>
            </w:pPr>
            <w:r w:rsidRPr="00C33B6A">
              <w:rPr>
                <w:b w:val="0"/>
                <w:bCs w:val="0"/>
                <w:lang w:val="de-CH"/>
              </w:rPr>
              <w:t>Berechnete Dichte</w:t>
            </w:r>
          </w:p>
        </w:tc>
        <w:tc>
          <w:tcPr>
            <w:tcW w:w="2500" w:type="pct"/>
            <w:tcBorders>
              <w:top w:val="single" w:sz="4" w:space="0" w:color="auto"/>
              <w:left w:val="single" w:sz="4" w:space="0" w:color="auto"/>
              <w:bottom w:val="single" w:sz="4" w:space="0" w:color="auto"/>
              <w:right w:val="single" w:sz="4" w:space="0" w:color="auto"/>
            </w:tcBorders>
            <w:tcMar>
              <w:top w:w="0" w:type="dxa"/>
              <w:left w:w="57" w:type="dxa"/>
              <w:bottom w:w="57" w:type="dxa"/>
              <w:right w:w="57" w:type="dxa"/>
            </w:tcMar>
            <w:hideMark/>
          </w:tcPr>
          <w:p w14:paraId="2A272E90" w14:textId="3E343D56" w:rsidR="00402698" w:rsidRPr="00402698" w:rsidRDefault="00402698" w:rsidP="00402698">
            <w:pPr>
              <w:pStyle w:val="western1"/>
              <w:rPr>
                <w:b w:val="0"/>
                <w:bCs w:val="0"/>
                <w:color w:val="00B050"/>
                <w:lang w:val="de-CH"/>
              </w:rPr>
            </w:pPr>
            <w:r w:rsidRPr="00402698">
              <w:rPr>
                <w:b w:val="0"/>
                <w:bCs w:val="0"/>
                <w:color w:val="00B050"/>
                <w:lang w:val="de-CH"/>
              </w:rPr>
              <w:t>1.005 g/cm</w:t>
            </w:r>
            <w:r w:rsidRPr="00402698">
              <w:rPr>
                <w:b w:val="0"/>
                <w:bCs w:val="0"/>
                <w:color w:val="00B050"/>
                <w:vertAlign w:val="superscript"/>
                <w:lang w:val="de-CH"/>
              </w:rPr>
              <w:t>3</w:t>
            </w:r>
          </w:p>
        </w:tc>
      </w:tr>
      <w:tr w:rsidR="00402698" w:rsidRPr="00C33B6A" w14:paraId="0CB7A40C" w14:textId="77777777" w:rsidTr="001D28D3">
        <w:trPr>
          <w:tblCellSpacing w:w="0" w:type="dxa"/>
        </w:trPr>
        <w:tc>
          <w:tcPr>
            <w:tcW w:w="2500" w:type="pct"/>
            <w:tcBorders>
              <w:top w:val="single" w:sz="4" w:space="0" w:color="auto"/>
              <w:left w:val="single" w:sz="4" w:space="0" w:color="auto"/>
              <w:bottom w:val="single" w:sz="4" w:space="0" w:color="auto"/>
              <w:right w:val="single" w:sz="4" w:space="0" w:color="auto"/>
            </w:tcBorders>
            <w:shd w:val="clear" w:color="auto" w:fill="D0D0D0"/>
            <w:tcMar>
              <w:top w:w="0" w:type="dxa"/>
              <w:left w:w="57" w:type="dxa"/>
              <w:bottom w:w="57" w:type="dxa"/>
              <w:right w:w="0" w:type="dxa"/>
            </w:tcMar>
          </w:tcPr>
          <w:p w14:paraId="0E2B35B9" w14:textId="273C90FB" w:rsidR="00402698" w:rsidRPr="00C33B6A" w:rsidRDefault="00402698" w:rsidP="00402698">
            <w:pPr>
              <w:pStyle w:val="western1"/>
              <w:rPr>
                <w:b w:val="0"/>
                <w:bCs w:val="0"/>
                <w:lang w:val="de-CH"/>
              </w:rPr>
            </w:pPr>
            <w:r>
              <w:rPr>
                <w:b w:val="0"/>
                <w:bCs w:val="0"/>
                <w:lang w:val="de-CH"/>
              </w:rPr>
              <w:t>Literaturwert</w:t>
            </w:r>
            <w:r w:rsidR="009B64CD">
              <w:rPr>
                <w:b w:val="0"/>
                <w:bCs w:val="0"/>
                <w:lang w:val="de-CH"/>
              </w:rPr>
              <w:t xml:space="preserve"> Dichte</w:t>
            </w:r>
          </w:p>
        </w:tc>
        <w:tc>
          <w:tcPr>
            <w:tcW w:w="2500" w:type="pct"/>
            <w:tcBorders>
              <w:top w:val="single" w:sz="4" w:space="0" w:color="auto"/>
              <w:left w:val="single" w:sz="4" w:space="0" w:color="auto"/>
              <w:bottom w:val="single" w:sz="4" w:space="0" w:color="auto"/>
              <w:right w:val="single" w:sz="4" w:space="0" w:color="auto"/>
            </w:tcBorders>
            <w:tcMar>
              <w:top w:w="0" w:type="dxa"/>
              <w:left w:w="57" w:type="dxa"/>
              <w:bottom w:w="57" w:type="dxa"/>
              <w:right w:w="57" w:type="dxa"/>
            </w:tcMar>
          </w:tcPr>
          <w:p w14:paraId="2AB8C057" w14:textId="07408505" w:rsidR="00402698" w:rsidRPr="00402698" w:rsidRDefault="00402698" w:rsidP="00402698">
            <w:pPr>
              <w:pStyle w:val="western1"/>
              <w:rPr>
                <w:b w:val="0"/>
                <w:bCs w:val="0"/>
                <w:color w:val="00B050"/>
                <w:lang w:val="de-CH"/>
              </w:rPr>
            </w:pPr>
            <w:r w:rsidRPr="00402698">
              <w:rPr>
                <w:b w:val="0"/>
                <w:bCs w:val="0"/>
                <w:color w:val="00B050"/>
                <w:lang w:val="de-CH"/>
              </w:rPr>
              <w:t>0.968 g/cm</w:t>
            </w:r>
            <w:r w:rsidRPr="00402698">
              <w:rPr>
                <w:b w:val="0"/>
                <w:bCs w:val="0"/>
                <w:color w:val="00B050"/>
                <w:vertAlign w:val="superscript"/>
                <w:lang w:val="de-CH"/>
              </w:rPr>
              <w:t>3</w:t>
            </w:r>
          </w:p>
        </w:tc>
      </w:tr>
    </w:tbl>
    <w:p w14:paraId="10E0E2E8" w14:textId="77777777" w:rsidR="00367453" w:rsidRDefault="00367453" w:rsidP="001D28D3">
      <w:pPr>
        <w:pStyle w:val="KeinLeerraum"/>
      </w:pPr>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4811"/>
        <w:gridCol w:w="4811"/>
      </w:tblGrid>
      <w:tr w:rsidR="001D28D3" w:rsidRPr="00C33B6A" w14:paraId="245CA143" w14:textId="77777777" w:rsidTr="00155B6E">
        <w:trPr>
          <w:tblCellSpacing w:w="0" w:type="dxa"/>
        </w:trPr>
        <w:tc>
          <w:tcPr>
            <w:tcW w:w="2500"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tcPr>
          <w:p w14:paraId="5B9C87E2" w14:textId="77777777" w:rsidR="001D28D3" w:rsidRPr="00C33B6A" w:rsidRDefault="001D28D3" w:rsidP="00155B6E">
            <w:pPr>
              <w:pStyle w:val="western1"/>
              <w:rPr>
                <w:b w:val="0"/>
                <w:bCs w:val="0"/>
                <w:lang w:val="de-CH"/>
              </w:rPr>
            </w:pPr>
            <w:r>
              <w:rPr>
                <w:b w:val="0"/>
                <w:bCs w:val="0"/>
                <w:lang w:val="de-CH"/>
              </w:rPr>
              <w:lastRenderedPageBreak/>
              <w:t>Element</w:t>
            </w:r>
          </w:p>
        </w:tc>
        <w:tc>
          <w:tcPr>
            <w:tcW w:w="2500" w:type="pct"/>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tcPr>
          <w:p w14:paraId="1F15DA19" w14:textId="1C49700F" w:rsidR="001D28D3" w:rsidRPr="00C33B6A" w:rsidRDefault="00402698" w:rsidP="00155B6E">
            <w:pPr>
              <w:pStyle w:val="western1"/>
              <w:rPr>
                <w:b w:val="0"/>
                <w:bCs w:val="0"/>
                <w:lang w:val="de-CH"/>
              </w:rPr>
            </w:pPr>
            <w:r>
              <w:rPr>
                <w:b w:val="0"/>
                <w:bCs w:val="0"/>
                <w:lang w:val="de-CH"/>
              </w:rPr>
              <w:t>Aluminium</w:t>
            </w:r>
          </w:p>
        </w:tc>
      </w:tr>
      <w:tr w:rsidR="00402698" w:rsidRPr="00C33B6A" w14:paraId="314B6179" w14:textId="77777777" w:rsidTr="00155B6E">
        <w:trPr>
          <w:tblCellSpacing w:w="0" w:type="dxa"/>
        </w:trPr>
        <w:tc>
          <w:tcPr>
            <w:tcW w:w="2500"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10A35951" w14:textId="77777777" w:rsidR="00402698" w:rsidRPr="00C33B6A" w:rsidRDefault="00402698" w:rsidP="00402698">
            <w:pPr>
              <w:pStyle w:val="western1"/>
              <w:rPr>
                <w:b w:val="0"/>
                <w:bCs w:val="0"/>
                <w:lang w:val="de-CH"/>
              </w:rPr>
            </w:pPr>
            <w:r w:rsidRPr="00C33B6A">
              <w:rPr>
                <w:b w:val="0"/>
                <w:bCs w:val="0"/>
                <w:lang w:val="de-CH"/>
              </w:rPr>
              <w:t xml:space="preserve">Volumen Elementarzelle (-&gt; </w:t>
            </w:r>
            <w:r w:rsidRPr="00C33B6A">
              <w:rPr>
                <w:b w:val="0"/>
                <w:bCs w:val="0"/>
                <w:color w:val="FF00FF"/>
                <w:lang w:val="de-CH"/>
              </w:rPr>
              <w:t>Summary</w:t>
            </w:r>
            <w:r w:rsidRPr="00C33B6A">
              <w:rPr>
                <w:b w:val="0"/>
                <w:bCs w:val="0"/>
                <w:lang w:val="de-CH"/>
              </w:rPr>
              <w:t>)</w:t>
            </w:r>
          </w:p>
        </w:tc>
        <w:tc>
          <w:tcPr>
            <w:tcW w:w="2500" w:type="pct"/>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hideMark/>
          </w:tcPr>
          <w:p w14:paraId="65A620F6" w14:textId="5443056D" w:rsidR="00402698" w:rsidRPr="00402698" w:rsidRDefault="00402698" w:rsidP="00402698">
            <w:pPr>
              <w:pStyle w:val="western1"/>
              <w:rPr>
                <w:b w:val="0"/>
                <w:bCs w:val="0"/>
                <w:color w:val="00B050"/>
                <w:lang w:val="de-CH"/>
              </w:rPr>
            </w:pPr>
            <w:r w:rsidRPr="00402698">
              <w:rPr>
                <w:b w:val="0"/>
                <w:bCs w:val="0"/>
                <w:color w:val="00B050"/>
                <w:lang w:val="de-CH"/>
              </w:rPr>
              <w:t>66.417817 Å</w:t>
            </w:r>
            <w:r w:rsidRPr="00402698">
              <w:rPr>
                <w:b w:val="0"/>
                <w:bCs w:val="0"/>
                <w:color w:val="00B050"/>
                <w:vertAlign w:val="superscript"/>
                <w:lang w:val="de-CH"/>
              </w:rPr>
              <w:t>3</w:t>
            </w:r>
            <w:r w:rsidRPr="00402698">
              <w:rPr>
                <w:b w:val="0"/>
                <w:bCs w:val="0"/>
                <w:color w:val="00B050"/>
                <w:lang w:val="de-CH"/>
              </w:rPr>
              <w:t xml:space="preserve"> = 6.6417817 </w:t>
            </w:r>
            <w:r w:rsidR="00084D77">
              <w:rPr>
                <w:b w:val="0"/>
                <w:bCs w:val="0"/>
                <w:color w:val="00B050"/>
                <w:lang w:val="de-CH"/>
              </w:rPr>
              <w:t xml:space="preserve">· </w:t>
            </w:r>
            <w:r w:rsidRPr="00402698">
              <w:rPr>
                <w:b w:val="0"/>
                <w:bCs w:val="0"/>
                <w:color w:val="00B050"/>
                <w:lang w:val="de-CH"/>
              </w:rPr>
              <w:t>10</w:t>
            </w:r>
            <w:r w:rsidRPr="00402698">
              <w:rPr>
                <w:b w:val="0"/>
                <w:bCs w:val="0"/>
                <w:color w:val="00B050"/>
                <w:vertAlign w:val="superscript"/>
                <w:lang w:val="de-CH"/>
              </w:rPr>
              <w:t>-23</w:t>
            </w:r>
            <w:r w:rsidRPr="00402698">
              <w:rPr>
                <w:b w:val="0"/>
                <w:bCs w:val="0"/>
                <w:color w:val="00B050"/>
                <w:lang w:val="de-CH"/>
              </w:rPr>
              <w:t xml:space="preserve"> cm</w:t>
            </w:r>
            <w:r w:rsidRPr="00402698">
              <w:rPr>
                <w:b w:val="0"/>
                <w:bCs w:val="0"/>
                <w:color w:val="00B050"/>
                <w:vertAlign w:val="superscript"/>
                <w:lang w:val="de-CH"/>
              </w:rPr>
              <w:t>3</w:t>
            </w:r>
          </w:p>
        </w:tc>
      </w:tr>
      <w:tr w:rsidR="00402698" w:rsidRPr="00C33B6A" w14:paraId="494D436A" w14:textId="77777777" w:rsidTr="00155B6E">
        <w:trPr>
          <w:tblCellSpacing w:w="0" w:type="dxa"/>
        </w:trPr>
        <w:tc>
          <w:tcPr>
            <w:tcW w:w="2500" w:type="pct"/>
            <w:tcBorders>
              <w:top w:val="nil"/>
              <w:left w:val="single" w:sz="6" w:space="0" w:color="000000"/>
              <w:bottom w:val="single" w:sz="6" w:space="0" w:color="000000"/>
              <w:right w:val="nil"/>
            </w:tcBorders>
            <w:shd w:val="clear" w:color="auto" w:fill="D0D0D0"/>
            <w:tcMar>
              <w:top w:w="0" w:type="dxa"/>
              <w:left w:w="57" w:type="dxa"/>
              <w:bottom w:w="57" w:type="dxa"/>
              <w:right w:w="0" w:type="dxa"/>
            </w:tcMar>
            <w:hideMark/>
          </w:tcPr>
          <w:p w14:paraId="33E72C36" w14:textId="77777777" w:rsidR="00402698" w:rsidRPr="00C33B6A" w:rsidRDefault="00402698" w:rsidP="00402698">
            <w:pPr>
              <w:pStyle w:val="western1"/>
              <w:rPr>
                <w:b w:val="0"/>
                <w:bCs w:val="0"/>
                <w:lang w:val="de-CH"/>
              </w:rPr>
            </w:pPr>
            <w:r w:rsidRPr="00C33B6A">
              <w:rPr>
                <w:b w:val="0"/>
                <w:bCs w:val="0"/>
                <w:lang w:val="de-CH"/>
              </w:rPr>
              <w:t>Anzahl Atome in der Elementarzelle</w:t>
            </w:r>
          </w:p>
        </w:tc>
        <w:tc>
          <w:tcPr>
            <w:tcW w:w="2500" w:type="pct"/>
            <w:tcBorders>
              <w:top w:val="nil"/>
              <w:left w:val="single" w:sz="6" w:space="0" w:color="000000"/>
              <w:bottom w:val="single" w:sz="6" w:space="0" w:color="000000"/>
              <w:right w:val="single" w:sz="6" w:space="0" w:color="000000"/>
            </w:tcBorders>
            <w:tcMar>
              <w:top w:w="0" w:type="dxa"/>
              <w:left w:w="57" w:type="dxa"/>
              <w:bottom w:w="57" w:type="dxa"/>
              <w:right w:w="57" w:type="dxa"/>
            </w:tcMar>
            <w:hideMark/>
          </w:tcPr>
          <w:p w14:paraId="4697D182" w14:textId="0A8B655A" w:rsidR="00402698" w:rsidRPr="00402698" w:rsidRDefault="00402698" w:rsidP="00402698">
            <w:pPr>
              <w:pStyle w:val="western1"/>
              <w:rPr>
                <w:b w:val="0"/>
                <w:bCs w:val="0"/>
                <w:color w:val="00B050"/>
                <w:lang w:val="de-CH"/>
              </w:rPr>
            </w:pPr>
            <w:r w:rsidRPr="00402698">
              <w:rPr>
                <w:b w:val="0"/>
                <w:bCs w:val="0"/>
                <w:color w:val="00B050"/>
                <w:lang w:val="de-CH"/>
              </w:rPr>
              <w:t xml:space="preserve">6 · </w:t>
            </w:r>
            <w:r w:rsidRPr="00402698">
              <w:rPr>
                <w:b w:val="0"/>
                <w:bCs w:val="0"/>
                <w:color w:val="00B050"/>
                <w:vertAlign w:val="superscript"/>
                <w:lang w:val="de-CH"/>
              </w:rPr>
              <w:t>1</w:t>
            </w:r>
            <w:r w:rsidRPr="00402698">
              <w:rPr>
                <w:b w:val="0"/>
                <w:bCs w:val="0"/>
                <w:color w:val="00B050"/>
                <w:lang w:val="de-CH"/>
              </w:rPr>
              <w:t>/</w:t>
            </w:r>
            <w:r w:rsidRPr="00402698">
              <w:rPr>
                <w:b w:val="0"/>
                <w:bCs w:val="0"/>
                <w:color w:val="00B050"/>
                <w:vertAlign w:val="subscript"/>
                <w:lang w:val="de-CH"/>
              </w:rPr>
              <w:t>2</w:t>
            </w:r>
            <w:r w:rsidRPr="00402698">
              <w:rPr>
                <w:b w:val="0"/>
                <w:bCs w:val="0"/>
                <w:color w:val="00B050"/>
                <w:lang w:val="de-CH"/>
              </w:rPr>
              <w:t xml:space="preserve"> + 8 · </w:t>
            </w:r>
            <w:r w:rsidRPr="00402698">
              <w:rPr>
                <w:b w:val="0"/>
                <w:bCs w:val="0"/>
                <w:color w:val="00B050"/>
                <w:vertAlign w:val="superscript"/>
                <w:lang w:val="de-CH"/>
              </w:rPr>
              <w:t>1</w:t>
            </w:r>
            <w:r w:rsidRPr="00402698">
              <w:rPr>
                <w:b w:val="0"/>
                <w:bCs w:val="0"/>
                <w:color w:val="00B050"/>
                <w:lang w:val="de-CH"/>
              </w:rPr>
              <w:t>/</w:t>
            </w:r>
            <w:r w:rsidRPr="00402698">
              <w:rPr>
                <w:b w:val="0"/>
                <w:bCs w:val="0"/>
                <w:color w:val="00B050"/>
                <w:vertAlign w:val="subscript"/>
                <w:lang w:val="de-CH"/>
              </w:rPr>
              <w:t>8</w:t>
            </w:r>
            <w:r w:rsidRPr="00402698">
              <w:rPr>
                <w:b w:val="0"/>
                <w:bCs w:val="0"/>
                <w:color w:val="00B050"/>
                <w:lang w:val="de-CH"/>
              </w:rPr>
              <w:t xml:space="preserve"> = </w:t>
            </w:r>
            <w:r w:rsidRPr="009B0446">
              <w:rPr>
                <w:color w:val="00B050"/>
                <w:lang w:val="de-CH"/>
              </w:rPr>
              <w:t>4</w:t>
            </w:r>
          </w:p>
        </w:tc>
      </w:tr>
      <w:tr w:rsidR="00402698" w:rsidRPr="00C33B6A" w14:paraId="1BAD7196" w14:textId="77777777" w:rsidTr="00155B6E">
        <w:trPr>
          <w:tblCellSpacing w:w="0" w:type="dxa"/>
        </w:trPr>
        <w:tc>
          <w:tcPr>
            <w:tcW w:w="2500" w:type="pct"/>
            <w:tcBorders>
              <w:top w:val="nil"/>
              <w:left w:val="single" w:sz="6" w:space="0" w:color="000000"/>
              <w:bottom w:val="single" w:sz="6" w:space="0" w:color="000000"/>
              <w:right w:val="nil"/>
            </w:tcBorders>
            <w:shd w:val="clear" w:color="auto" w:fill="D0D0D0"/>
            <w:tcMar>
              <w:top w:w="0" w:type="dxa"/>
              <w:left w:w="57" w:type="dxa"/>
              <w:bottom w:w="57" w:type="dxa"/>
              <w:right w:w="0" w:type="dxa"/>
            </w:tcMar>
            <w:hideMark/>
          </w:tcPr>
          <w:p w14:paraId="34201585" w14:textId="77777777" w:rsidR="00402698" w:rsidRPr="00C33B6A" w:rsidRDefault="00402698" w:rsidP="00402698">
            <w:pPr>
              <w:pStyle w:val="western1"/>
              <w:rPr>
                <w:b w:val="0"/>
                <w:bCs w:val="0"/>
                <w:lang w:val="de-CH"/>
              </w:rPr>
            </w:pPr>
            <w:r w:rsidRPr="00C33B6A">
              <w:rPr>
                <w:b w:val="0"/>
                <w:bCs w:val="0"/>
                <w:lang w:val="de-CH"/>
              </w:rPr>
              <w:t>Atomare Masse</w:t>
            </w:r>
          </w:p>
        </w:tc>
        <w:tc>
          <w:tcPr>
            <w:tcW w:w="2500" w:type="pct"/>
            <w:tcBorders>
              <w:top w:val="nil"/>
              <w:left w:val="single" w:sz="6" w:space="0" w:color="000000"/>
              <w:bottom w:val="single" w:sz="6" w:space="0" w:color="000000"/>
              <w:right w:val="single" w:sz="6" w:space="0" w:color="000000"/>
            </w:tcBorders>
            <w:tcMar>
              <w:top w:w="0" w:type="dxa"/>
              <w:left w:w="57" w:type="dxa"/>
              <w:bottom w:w="57" w:type="dxa"/>
              <w:right w:w="57" w:type="dxa"/>
            </w:tcMar>
            <w:hideMark/>
          </w:tcPr>
          <w:p w14:paraId="4DE66B41" w14:textId="4F82AA98" w:rsidR="00402698" w:rsidRPr="00402698" w:rsidRDefault="00402698" w:rsidP="00402698">
            <w:pPr>
              <w:pStyle w:val="western1"/>
              <w:rPr>
                <w:b w:val="0"/>
                <w:bCs w:val="0"/>
                <w:color w:val="00B050"/>
                <w:lang w:val="de-CH"/>
              </w:rPr>
            </w:pPr>
            <w:r w:rsidRPr="00402698">
              <w:rPr>
                <w:b w:val="0"/>
                <w:bCs w:val="0"/>
                <w:color w:val="00B050"/>
                <w:lang w:val="de-CH"/>
              </w:rPr>
              <w:t>26</w:t>
            </w:r>
            <w:r w:rsidR="00351C6E">
              <w:rPr>
                <w:b w:val="0"/>
                <w:bCs w:val="0"/>
                <w:color w:val="00B050"/>
                <w:lang w:val="de-CH"/>
              </w:rPr>
              <w:t>.</w:t>
            </w:r>
            <w:r w:rsidRPr="00402698">
              <w:rPr>
                <w:b w:val="0"/>
                <w:bCs w:val="0"/>
                <w:color w:val="00B050"/>
                <w:lang w:val="de-CH"/>
              </w:rPr>
              <w:t xml:space="preserve">9815384(3) u = 4.48038986 </w:t>
            </w:r>
            <w:r w:rsidR="00084D77">
              <w:rPr>
                <w:b w:val="0"/>
                <w:bCs w:val="0"/>
                <w:color w:val="00B050"/>
                <w:lang w:val="de-CH"/>
              </w:rPr>
              <w:t xml:space="preserve">· </w:t>
            </w:r>
            <w:r w:rsidRPr="00402698">
              <w:rPr>
                <w:b w:val="0"/>
                <w:bCs w:val="0"/>
                <w:color w:val="00B050"/>
                <w:lang w:val="de-CH"/>
              </w:rPr>
              <w:t>10</w:t>
            </w:r>
            <w:r w:rsidRPr="00402698">
              <w:rPr>
                <w:b w:val="0"/>
                <w:bCs w:val="0"/>
                <w:color w:val="00B050"/>
                <w:vertAlign w:val="superscript"/>
                <w:lang w:val="de-CH"/>
              </w:rPr>
              <w:t>23</w:t>
            </w:r>
            <w:r w:rsidRPr="00402698">
              <w:rPr>
                <w:b w:val="0"/>
                <w:bCs w:val="0"/>
                <w:color w:val="00B050"/>
                <w:lang w:val="de-CH"/>
              </w:rPr>
              <w:t xml:space="preserve"> g</w:t>
            </w:r>
          </w:p>
        </w:tc>
      </w:tr>
      <w:tr w:rsidR="00402698" w:rsidRPr="00C33B6A" w14:paraId="2056CEB0" w14:textId="77777777" w:rsidTr="001D28D3">
        <w:trPr>
          <w:tblCellSpacing w:w="0" w:type="dxa"/>
        </w:trPr>
        <w:tc>
          <w:tcPr>
            <w:tcW w:w="2500" w:type="pct"/>
            <w:tcBorders>
              <w:top w:val="single" w:sz="4" w:space="0" w:color="auto"/>
              <w:left w:val="single" w:sz="4" w:space="0" w:color="auto"/>
              <w:bottom w:val="single" w:sz="4" w:space="0" w:color="auto"/>
              <w:right w:val="single" w:sz="4" w:space="0" w:color="auto"/>
            </w:tcBorders>
            <w:shd w:val="clear" w:color="auto" w:fill="D0D0D0"/>
            <w:tcMar>
              <w:top w:w="0" w:type="dxa"/>
              <w:left w:w="57" w:type="dxa"/>
              <w:bottom w:w="57" w:type="dxa"/>
              <w:right w:w="0" w:type="dxa"/>
            </w:tcMar>
            <w:hideMark/>
          </w:tcPr>
          <w:p w14:paraId="67EB3A37" w14:textId="77777777" w:rsidR="00402698" w:rsidRPr="00C33B6A" w:rsidRDefault="00402698" w:rsidP="00402698">
            <w:pPr>
              <w:pStyle w:val="western1"/>
              <w:rPr>
                <w:b w:val="0"/>
                <w:bCs w:val="0"/>
                <w:lang w:val="de-CH"/>
              </w:rPr>
            </w:pPr>
            <w:r w:rsidRPr="00C33B6A">
              <w:rPr>
                <w:b w:val="0"/>
                <w:bCs w:val="0"/>
                <w:lang w:val="de-CH"/>
              </w:rPr>
              <w:t>Berechnete Dichte</w:t>
            </w:r>
          </w:p>
        </w:tc>
        <w:tc>
          <w:tcPr>
            <w:tcW w:w="2500" w:type="pct"/>
            <w:tcBorders>
              <w:top w:val="single" w:sz="4" w:space="0" w:color="auto"/>
              <w:left w:val="single" w:sz="4" w:space="0" w:color="auto"/>
              <w:bottom w:val="single" w:sz="4" w:space="0" w:color="auto"/>
              <w:right w:val="single" w:sz="4" w:space="0" w:color="auto"/>
            </w:tcBorders>
            <w:tcMar>
              <w:top w:w="0" w:type="dxa"/>
              <w:left w:w="57" w:type="dxa"/>
              <w:bottom w:w="57" w:type="dxa"/>
              <w:right w:w="57" w:type="dxa"/>
            </w:tcMar>
            <w:hideMark/>
          </w:tcPr>
          <w:p w14:paraId="46254F0F" w14:textId="61D15121" w:rsidR="00402698" w:rsidRPr="00402698" w:rsidRDefault="00402698" w:rsidP="00402698">
            <w:pPr>
              <w:pStyle w:val="western1"/>
              <w:rPr>
                <w:b w:val="0"/>
                <w:bCs w:val="0"/>
                <w:color w:val="00B050"/>
                <w:lang w:val="de-CH"/>
              </w:rPr>
            </w:pPr>
            <w:r w:rsidRPr="00402698">
              <w:rPr>
                <w:b w:val="0"/>
                <w:bCs w:val="0"/>
                <w:color w:val="00B050"/>
                <w:lang w:val="de-CH"/>
              </w:rPr>
              <w:t>2.698 g/cm</w:t>
            </w:r>
            <w:r w:rsidRPr="00402698">
              <w:rPr>
                <w:b w:val="0"/>
                <w:bCs w:val="0"/>
                <w:color w:val="00B050"/>
                <w:vertAlign w:val="superscript"/>
                <w:lang w:val="de-CH"/>
              </w:rPr>
              <w:t>3</w:t>
            </w:r>
          </w:p>
        </w:tc>
      </w:tr>
      <w:tr w:rsidR="00402698" w:rsidRPr="00C33B6A" w14:paraId="42C29125" w14:textId="77777777" w:rsidTr="001D28D3">
        <w:trPr>
          <w:tblCellSpacing w:w="0" w:type="dxa"/>
        </w:trPr>
        <w:tc>
          <w:tcPr>
            <w:tcW w:w="2500" w:type="pct"/>
            <w:tcBorders>
              <w:top w:val="single" w:sz="4" w:space="0" w:color="auto"/>
              <w:left w:val="single" w:sz="4" w:space="0" w:color="auto"/>
              <w:bottom w:val="single" w:sz="4" w:space="0" w:color="auto"/>
              <w:right w:val="single" w:sz="4" w:space="0" w:color="auto"/>
            </w:tcBorders>
            <w:shd w:val="clear" w:color="auto" w:fill="D0D0D0"/>
            <w:tcMar>
              <w:top w:w="0" w:type="dxa"/>
              <w:left w:w="57" w:type="dxa"/>
              <w:bottom w:w="57" w:type="dxa"/>
              <w:right w:w="0" w:type="dxa"/>
            </w:tcMar>
          </w:tcPr>
          <w:p w14:paraId="70FED26A" w14:textId="07625417" w:rsidR="00402698" w:rsidRPr="00C33B6A" w:rsidRDefault="00402698" w:rsidP="00402698">
            <w:pPr>
              <w:pStyle w:val="western1"/>
              <w:rPr>
                <w:b w:val="0"/>
                <w:bCs w:val="0"/>
                <w:lang w:val="de-CH"/>
              </w:rPr>
            </w:pPr>
            <w:r>
              <w:rPr>
                <w:b w:val="0"/>
                <w:bCs w:val="0"/>
                <w:lang w:val="de-CH"/>
              </w:rPr>
              <w:t>Literaturwert Dichte</w:t>
            </w:r>
          </w:p>
        </w:tc>
        <w:tc>
          <w:tcPr>
            <w:tcW w:w="2500" w:type="pct"/>
            <w:tcBorders>
              <w:top w:val="single" w:sz="4" w:space="0" w:color="auto"/>
              <w:left w:val="single" w:sz="4" w:space="0" w:color="auto"/>
              <w:bottom w:val="single" w:sz="4" w:space="0" w:color="auto"/>
              <w:right w:val="single" w:sz="4" w:space="0" w:color="auto"/>
            </w:tcBorders>
            <w:tcMar>
              <w:top w:w="0" w:type="dxa"/>
              <w:left w:w="57" w:type="dxa"/>
              <w:bottom w:w="57" w:type="dxa"/>
              <w:right w:w="57" w:type="dxa"/>
            </w:tcMar>
          </w:tcPr>
          <w:p w14:paraId="7ADB1BB3" w14:textId="40DA45EE" w:rsidR="00402698" w:rsidRPr="00402698" w:rsidRDefault="00402698" w:rsidP="00402698">
            <w:pPr>
              <w:pStyle w:val="western1"/>
              <w:rPr>
                <w:b w:val="0"/>
                <w:bCs w:val="0"/>
                <w:color w:val="00B050"/>
                <w:lang w:val="de-CH"/>
              </w:rPr>
            </w:pPr>
            <w:r w:rsidRPr="00402698">
              <w:rPr>
                <w:b w:val="0"/>
                <w:bCs w:val="0"/>
                <w:color w:val="00B050"/>
                <w:lang w:val="de-CH"/>
              </w:rPr>
              <w:t>2.699 g/cm</w:t>
            </w:r>
            <w:r w:rsidRPr="00402698">
              <w:rPr>
                <w:b w:val="0"/>
                <w:bCs w:val="0"/>
                <w:color w:val="00B050"/>
                <w:vertAlign w:val="superscript"/>
                <w:lang w:val="de-CH"/>
              </w:rPr>
              <w:t>3</w:t>
            </w:r>
          </w:p>
        </w:tc>
      </w:tr>
    </w:tbl>
    <w:p w14:paraId="5347D7C6" w14:textId="77777777" w:rsidR="00302373" w:rsidRDefault="00302373" w:rsidP="00084D77">
      <w:pPr>
        <w:pStyle w:val="KeinLeerraum"/>
      </w:pPr>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4811"/>
        <w:gridCol w:w="4811"/>
      </w:tblGrid>
      <w:tr w:rsidR="00402698" w:rsidRPr="00C33B6A" w14:paraId="4834A7F2" w14:textId="77777777" w:rsidTr="00C54EB4">
        <w:trPr>
          <w:tblCellSpacing w:w="0" w:type="dxa"/>
        </w:trPr>
        <w:tc>
          <w:tcPr>
            <w:tcW w:w="2500"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tcPr>
          <w:p w14:paraId="6F6D1B7A" w14:textId="176A849B" w:rsidR="00402698" w:rsidRPr="00C33B6A" w:rsidRDefault="00402698" w:rsidP="00C54EB4">
            <w:pPr>
              <w:pStyle w:val="western1"/>
              <w:rPr>
                <w:b w:val="0"/>
                <w:bCs w:val="0"/>
                <w:lang w:val="de-CH"/>
              </w:rPr>
            </w:pPr>
            <w:r>
              <w:rPr>
                <w:b w:val="0"/>
                <w:bCs w:val="0"/>
                <w:lang w:val="de-CH"/>
              </w:rPr>
              <w:t>Element</w:t>
            </w:r>
          </w:p>
        </w:tc>
        <w:tc>
          <w:tcPr>
            <w:tcW w:w="2500" w:type="pct"/>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tcPr>
          <w:p w14:paraId="47C413B3" w14:textId="3B21A4E0" w:rsidR="00402698" w:rsidRPr="00C974EA" w:rsidRDefault="00402698" w:rsidP="00C54EB4">
            <w:pPr>
              <w:pStyle w:val="western1"/>
              <w:rPr>
                <w:b w:val="0"/>
                <w:bCs w:val="0"/>
                <w:color w:val="00B050"/>
                <w:lang w:val="de-CH"/>
              </w:rPr>
            </w:pPr>
            <w:r w:rsidRPr="00C974EA">
              <w:rPr>
                <w:b w:val="0"/>
                <w:bCs w:val="0"/>
                <w:color w:val="00B050"/>
                <w:lang w:val="de-CH"/>
              </w:rPr>
              <w:t>Chlor</w:t>
            </w:r>
          </w:p>
        </w:tc>
      </w:tr>
      <w:tr w:rsidR="00402698" w:rsidRPr="00C33B6A" w14:paraId="0E978548" w14:textId="77777777" w:rsidTr="00C54EB4">
        <w:trPr>
          <w:tblCellSpacing w:w="0" w:type="dxa"/>
        </w:trPr>
        <w:tc>
          <w:tcPr>
            <w:tcW w:w="2500"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271BDAAA" w14:textId="77777777" w:rsidR="00402698" w:rsidRPr="00C33B6A" w:rsidRDefault="00402698" w:rsidP="00402698">
            <w:pPr>
              <w:pStyle w:val="western1"/>
              <w:rPr>
                <w:b w:val="0"/>
                <w:bCs w:val="0"/>
                <w:lang w:val="de-CH"/>
              </w:rPr>
            </w:pPr>
            <w:r w:rsidRPr="00C33B6A">
              <w:rPr>
                <w:b w:val="0"/>
                <w:bCs w:val="0"/>
                <w:lang w:val="de-CH"/>
              </w:rPr>
              <w:t xml:space="preserve">Volumen Elementarzelle (-&gt; </w:t>
            </w:r>
            <w:r w:rsidRPr="00C33B6A">
              <w:rPr>
                <w:b w:val="0"/>
                <w:bCs w:val="0"/>
                <w:color w:val="FF00FF"/>
                <w:lang w:val="de-CH"/>
              </w:rPr>
              <w:t>Summary</w:t>
            </w:r>
            <w:r w:rsidRPr="00C33B6A">
              <w:rPr>
                <w:b w:val="0"/>
                <w:bCs w:val="0"/>
                <w:lang w:val="de-CH"/>
              </w:rPr>
              <w:t>)</w:t>
            </w:r>
          </w:p>
        </w:tc>
        <w:tc>
          <w:tcPr>
            <w:tcW w:w="2500" w:type="pct"/>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hideMark/>
          </w:tcPr>
          <w:p w14:paraId="72A066E0" w14:textId="6822C4D7" w:rsidR="00402698" w:rsidRPr="00C974EA" w:rsidRDefault="00402698" w:rsidP="00402698">
            <w:pPr>
              <w:pStyle w:val="western1"/>
              <w:rPr>
                <w:b w:val="0"/>
                <w:bCs w:val="0"/>
                <w:color w:val="00B050"/>
                <w:lang w:val="de-CH"/>
              </w:rPr>
            </w:pPr>
            <w:r w:rsidRPr="00C974EA">
              <w:rPr>
                <w:b w:val="0"/>
                <w:bCs w:val="0"/>
                <w:color w:val="00B050"/>
                <w:lang w:val="de-CH"/>
              </w:rPr>
              <w:t>207.233900 Å</w:t>
            </w:r>
            <w:r w:rsidRPr="00C974EA">
              <w:rPr>
                <w:b w:val="0"/>
                <w:bCs w:val="0"/>
                <w:color w:val="00B050"/>
                <w:vertAlign w:val="superscript"/>
                <w:lang w:val="de-CH"/>
              </w:rPr>
              <w:t>3</w:t>
            </w:r>
            <w:r w:rsidRPr="00C974EA">
              <w:rPr>
                <w:b w:val="0"/>
                <w:bCs w:val="0"/>
                <w:color w:val="00B050"/>
                <w:lang w:val="de-CH"/>
              </w:rPr>
              <w:t xml:space="preserve"> = 207.233900 </w:t>
            </w:r>
            <w:r w:rsidR="00D268B2">
              <w:rPr>
                <w:b w:val="0"/>
                <w:bCs w:val="0"/>
                <w:color w:val="00B050"/>
                <w:lang w:val="de-CH"/>
              </w:rPr>
              <w:t xml:space="preserve">· </w:t>
            </w:r>
            <w:r w:rsidRPr="00C974EA">
              <w:rPr>
                <w:b w:val="0"/>
                <w:bCs w:val="0"/>
                <w:color w:val="00B050"/>
                <w:lang w:val="de-CH"/>
              </w:rPr>
              <w:t>10</w:t>
            </w:r>
            <w:r w:rsidRPr="00C974EA">
              <w:rPr>
                <w:b w:val="0"/>
                <w:bCs w:val="0"/>
                <w:color w:val="00B050"/>
                <w:vertAlign w:val="superscript"/>
                <w:lang w:val="de-CH"/>
              </w:rPr>
              <w:t>-23</w:t>
            </w:r>
            <w:r w:rsidRPr="00C974EA">
              <w:rPr>
                <w:b w:val="0"/>
                <w:bCs w:val="0"/>
                <w:color w:val="00B050"/>
                <w:lang w:val="de-CH"/>
              </w:rPr>
              <w:t xml:space="preserve"> cm</w:t>
            </w:r>
            <w:r w:rsidRPr="00C974EA">
              <w:rPr>
                <w:b w:val="0"/>
                <w:bCs w:val="0"/>
                <w:color w:val="00B050"/>
                <w:vertAlign w:val="superscript"/>
                <w:lang w:val="de-CH"/>
              </w:rPr>
              <w:t>3</w:t>
            </w:r>
          </w:p>
        </w:tc>
      </w:tr>
      <w:tr w:rsidR="00402698" w:rsidRPr="00C33B6A" w14:paraId="05290253" w14:textId="77777777" w:rsidTr="00C54EB4">
        <w:trPr>
          <w:tblCellSpacing w:w="0" w:type="dxa"/>
        </w:trPr>
        <w:tc>
          <w:tcPr>
            <w:tcW w:w="2500" w:type="pct"/>
            <w:tcBorders>
              <w:top w:val="nil"/>
              <w:left w:val="single" w:sz="6" w:space="0" w:color="000000"/>
              <w:bottom w:val="single" w:sz="6" w:space="0" w:color="000000"/>
              <w:right w:val="nil"/>
            </w:tcBorders>
            <w:shd w:val="clear" w:color="auto" w:fill="D0D0D0"/>
            <w:tcMar>
              <w:top w:w="0" w:type="dxa"/>
              <w:left w:w="57" w:type="dxa"/>
              <w:bottom w:w="57" w:type="dxa"/>
              <w:right w:w="0" w:type="dxa"/>
            </w:tcMar>
            <w:hideMark/>
          </w:tcPr>
          <w:p w14:paraId="65E0CFD4" w14:textId="77777777" w:rsidR="00402698" w:rsidRPr="00C33B6A" w:rsidRDefault="00402698" w:rsidP="00402698">
            <w:pPr>
              <w:pStyle w:val="western1"/>
              <w:rPr>
                <w:b w:val="0"/>
                <w:bCs w:val="0"/>
                <w:lang w:val="de-CH"/>
              </w:rPr>
            </w:pPr>
            <w:r w:rsidRPr="00C33B6A">
              <w:rPr>
                <w:b w:val="0"/>
                <w:bCs w:val="0"/>
                <w:lang w:val="de-CH"/>
              </w:rPr>
              <w:t>Anzahl Atome in der Elementarzelle</w:t>
            </w:r>
          </w:p>
        </w:tc>
        <w:tc>
          <w:tcPr>
            <w:tcW w:w="2500" w:type="pct"/>
            <w:tcBorders>
              <w:top w:val="nil"/>
              <w:left w:val="single" w:sz="6" w:space="0" w:color="000000"/>
              <w:bottom w:val="single" w:sz="6" w:space="0" w:color="000000"/>
              <w:right w:val="single" w:sz="6" w:space="0" w:color="000000"/>
            </w:tcBorders>
            <w:tcMar>
              <w:top w:w="0" w:type="dxa"/>
              <w:left w:w="57" w:type="dxa"/>
              <w:bottom w:w="57" w:type="dxa"/>
              <w:right w:w="57" w:type="dxa"/>
            </w:tcMar>
            <w:hideMark/>
          </w:tcPr>
          <w:p w14:paraId="7C91EC73" w14:textId="10F71176" w:rsidR="00402698" w:rsidRPr="00C974EA" w:rsidRDefault="00402698" w:rsidP="00402698">
            <w:pPr>
              <w:pStyle w:val="western1"/>
              <w:rPr>
                <w:b w:val="0"/>
                <w:bCs w:val="0"/>
                <w:color w:val="00B050"/>
                <w:lang w:val="de-CH"/>
              </w:rPr>
            </w:pPr>
            <w:r w:rsidRPr="00C974EA">
              <w:rPr>
                <w:b w:val="0"/>
                <w:bCs w:val="0"/>
                <w:color w:val="00B050"/>
                <w:lang w:val="de-CH"/>
              </w:rPr>
              <w:t xml:space="preserve">4 + 8 · </w:t>
            </w:r>
            <w:r w:rsidRPr="00C974EA">
              <w:rPr>
                <w:b w:val="0"/>
                <w:bCs w:val="0"/>
                <w:color w:val="00B050"/>
                <w:vertAlign w:val="superscript"/>
                <w:lang w:val="de-CH"/>
              </w:rPr>
              <w:t>1</w:t>
            </w:r>
            <w:r w:rsidRPr="00C974EA">
              <w:rPr>
                <w:b w:val="0"/>
                <w:bCs w:val="0"/>
                <w:color w:val="00B050"/>
                <w:lang w:val="de-CH"/>
              </w:rPr>
              <w:t>/</w:t>
            </w:r>
            <w:r w:rsidRPr="00C974EA">
              <w:rPr>
                <w:b w:val="0"/>
                <w:bCs w:val="0"/>
                <w:color w:val="00B050"/>
                <w:vertAlign w:val="subscript"/>
                <w:lang w:val="de-CH"/>
              </w:rPr>
              <w:t>2</w:t>
            </w:r>
            <w:r w:rsidRPr="00C974EA">
              <w:rPr>
                <w:b w:val="0"/>
                <w:bCs w:val="0"/>
                <w:color w:val="00B050"/>
                <w:lang w:val="de-CH"/>
              </w:rPr>
              <w:t xml:space="preserve"> = </w:t>
            </w:r>
            <w:r w:rsidRPr="009B0446">
              <w:rPr>
                <w:color w:val="00B050"/>
                <w:lang w:val="de-CH"/>
              </w:rPr>
              <w:t>8</w:t>
            </w:r>
          </w:p>
        </w:tc>
      </w:tr>
      <w:tr w:rsidR="00402698" w:rsidRPr="00C33B6A" w14:paraId="4F00D160" w14:textId="77777777" w:rsidTr="00C54EB4">
        <w:trPr>
          <w:tblCellSpacing w:w="0" w:type="dxa"/>
        </w:trPr>
        <w:tc>
          <w:tcPr>
            <w:tcW w:w="2500" w:type="pct"/>
            <w:tcBorders>
              <w:top w:val="nil"/>
              <w:left w:val="single" w:sz="6" w:space="0" w:color="000000"/>
              <w:bottom w:val="single" w:sz="6" w:space="0" w:color="000000"/>
              <w:right w:val="nil"/>
            </w:tcBorders>
            <w:shd w:val="clear" w:color="auto" w:fill="D0D0D0"/>
            <w:tcMar>
              <w:top w:w="0" w:type="dxa"/>
              <w:left w:w="57" w:type="dxa"/>
              <w:bottom w:w="57" w:type="dxa"/>
              <w:right w:w="0" w:type="dxa"/>
            </w:tcMar>
            <w:hideMark/>
          </w:tcPr>
          <w:p w14:paraId="114AD816" w14:textId="77777777" w:rsidR="00402698" w:rsidRPr="00C33B6A" w:rsidRDefault="00402698" w:rsidP="00402698">
            <w:pPr>
              <w:pStyle w:val="western1"/>
              <w:rPr>
                <w:b w:val="0"/>
                <w:bCs w:val="0"/>
                <w:lang w:val="de-CH"/>
              </w:rPr>
            </w:pPr>
            <w:r w:rsidRPr="00C33B6A">
              <w:rPr>
                <w:b w:val="0"/>
                <w:bCs w:val="0"/>
                <w:lang w:val="de-CH"/>
              </w:rPr>
              <w:t>Atomare Masse</w:t>
            </w:r>
          </w:p>
        </w:tc>
        <w:tc>
          <w:tcPr>
            <w:tcW w:w="2500" w:type="pct"/>
            <w:tcBorders>
              <w:top w:val="nil"/>
              <w:left w:val="single" w:sz="6" w:space="0" w:color="000000"/>
              <w:bottom w:val="single" w:sz="6" w:space="0" w:color="000000"/>
              <w:right w:val="single" w:sz="6" w:space="0" w:color="000000"/>
            </w:tcBorders>
            <w:tcMar>
              <w:top w:w="0" w:type="dxa"/>
              <w:left w:w="57" w:type="dxa"/>
              <w:bottom w:w="57" w:type="dxa"/>
              <w:right w:w="57" w:type="dxa"/>
            </w:tcMar>
            <w:hideMark/>
          </w:tcPr>
          <w:p w14:paraId="7F5084BA" w14:textId="16181BEF" w:rsidR="00402698" w:rsidRPr="00C974EA" w:rsidRDefault="00402698" w:rsidP="00402698">
            <w:pPr>
              <w:pStyle w:val="western1"/>
              <w:rPr>
                <w:b w:val="0"/>
                <w:bCs w:val="0"/>
                <w:color w:val="00B050"/>
                <w:lang w:val="de-CH"/>
              </w:rPr>
            </w:pPr>
            <w:r w:rsidRPr="00C974EA">
              <w:rPr>
                <w:b w:val="0"/>
                <w:bCs w:val="0"/>
                <w:color w:val="00B050"/>
                <w:lang w:val="de-CH"/>
              </w:rPr>
              <w:t>35</w:t>
            </w:r>
            <w:r w:rsidR="00C974EA">
              <w:rPr>
                <w:b w:val="0"/>
                <w:bCs w:val="0"/>
                <w:color w:val="00B050"/>
                <w:lang w:val="de-CH"/>
              </w:rPr>
              <w:t>.</w:t>
            </w:r>
            <w:r w:rsidRPr="00C974EA">
              <w:rPr>
                <w:b w:val="0"/>
                <w:bCs w:val="0"/>
                <w:color w:val="00B050"/>
                <w:lang w:val="de-CH"/>
              </w:rPr>
              <w:t xml:space="preserve">45 u = 5.89 </w:t>
            </w:r>
            <w:r w:rsidR="003D627F">
              <w:rPr>
                <w:b w:val="0"/>
                <w:bCs w:val="0"/>
                <w:color w:val="00B050"/>
                <w:lang w:val="de-CH"/>
              </w:rPr>
              <w:t xml:space="preserve">· </w:t>
            </w:r>
            <w:r w:rsidRPr="00C974EA">
              <w:rPr>
                <w:b w:val="0"/>
                <w:bCs w:val="0"/>
                <w:color w:val="00B050"/>
                <w:lang w:val="de-CH"/>
              </w:rPr>
              <w:t>10</w:t>
            </w:r>
            <w:r w:rsidRPr="00C974EA">
              <w:rPr>
                <w:b w:val="0"/>
                <w:bCs w:val="0"/>
                <w:color w:val="00B050"/>
                <w:vertAlign w:val="superscript"/>
                <w:lang w:val="de-CH"/>
              </w:rPr>
              <w:t>-23</w:t>
            </w:r>
            <w:r w:rsidRPr="00C974EA">
              <w:rPr>
                <w:b w:val="0"/>
                <w:bCs w:val="0"/>
                <w:color w:val="00B050"/>
                <w:lang w:val="de-CH"/>
              </w:rPr>
              <w:t xml:space="preserve"> g</w:t>
            </w:r>
          </w:p>
        </w:tc>
      </w:tr>
      <w:tr w:rsidR="00402698" w:rsidRPr="00C33B6A" w14:paraId="5F927205" w14:textId="77777777" w:rsidTr="00C54EB4">
        <w:trPr>
          <w:tblCellSpacing w:w="0" w:type="dxa"/>
        </w:trPr>
        <w:tc>
          <w:tcPr>
            <w:tcW w:w="2500" w:type="pct"/>
            <w:tcBorders>
              <w:top w:val="single" w:sz="4" w:space="0" w:color="auto"/>
              <w:left w:val="single" w:sz="4" w:space="0" w:color="auto"/>
              <w:bottom w:val="single" w:sz="4" w:space="0" w:color="auto"/>
              <w:right w:val="single" w:sz="4" w:space="0" w:color="auto"/>
            </w:tcBorders>
            <w:shd w:val="clear" w:color="auto" w:fill="D0D0D0"/>
            <w:tcMar>
              <w:top w:w="0" w:type="dxa"/>
              <w:left w:w="57" w:type="dxa"/>
              <w:bottom w:w="57" w:type="dxa"/>
              <w:right w:w="0" w:type="dxa"/>
            </w:tcMar>
            <w:hideMark/>
          </w:tcPr>
          <w:p w14:paraId="6D6D28D0" w14:textId="77777777" w:rsidR="00402698" w:rsidRPr="00C33B6A" w:rsidRDefault="00402698" w:rsidP="00402698">
            <w:pPr>
              <w:pStyle w:val="western1"/>
              <w:rPr>
                <w:b w:val="0"/>
                <w:bCs w:val="0"/>
                <w:lang w:val="de-CH"/>
              </w:rPr>
            </w:pPr>
            <w:r w:rsidRPr="00C33B6A">
              <w:rPr>
                <w:b w:val="0"/>
                <w:bCs w:val="0"/>
                <w:lang w:val="de-CH"/>
              </w:rPr>
              <w:t>Berechnete Dichte</w:t>
            </w:r>
          </w:p>
        </w:tc>
        <w:tc>
          <w:tcPr>
            <w:tcW w:w="2500" w:type="pct"/>
            <w:tcBorders>
              <w:top w:val="single" w:sz="4" w:space="0" w:color="auto"/>
              <w:left w:val="single" w:sz="4" w:space="0" w:color="auto"/>
              <w:bottom w:val="single" w:sz="4" w:space="0" w:color="auto"/>
              <w:right w:val="single" w:sz="4" w:space="0" w:color="auto"/>
            </w:tcBorders>
            <w:tcMar>
              <w:top w:w="0" w:type="dxa"/>
              <w:left w:w="57" w:type="dxa"/>
              <w:bottom w:w="57" w:type="dxa"/>
              <w:right w:w="57" w:type="dxa"/>
            </w:tcMar>
            <w:hideMark/>
          </w:tcPr>
          <w:p w14:paraId="0FC3A4B5" w14:textId="4860C60C" w:rsidR="00402698" w:rsidRPr="00C974EA" w:rsidRDefault="00402698" w:rsidP="00402698">
            <w:pPr>
              <w:pStyle w:val="western1"/>
              <w:rPr>
                <w:b w:val="0"/>
                <w:bCs w:val="0"/>
                <w:color w:val="00B050"/>
                <w:lang w:val="de-CH"/>
              </w:rPr>
            </w:pPr>
            <w:r w:rsidRPr="00C974EA">
              <w:rPr>
                <w:b w:val="0"/>
                <w:bCs w:val="0"/>
                <w:color w:val="00B050"/>
                <w:lang w:val="de-CH"/>
              </w:rPr>
              <w:t>0.</w:t>
            </w:r>
            <w:r w:rsidR="003C5F70">
              <w:rPr>
                <w:b w:val="0"/>
                <w:bCs w:val="0"/>
                <w:color w:val="00B050"/>
                <w:lang w:val="de-CH"/>
              </w:rPr>
              <w:t>227</w:t>
            </w:r>
            <w:r w:rsidRPr="00C974EA">
              <w:rPr>
                <w:b w:val="0"/>
                <w:bCs w:val="0"/>
                <w:color w:val="00B050"/>
                <w:lang w:val="de-CH"/>
              </w:rPr>
              <w:t xml:space="preserve"> g/cm</w:t>
            </w:r>
            <w:r w:rsidRPr="00C974EA">
              <w:rPr>
                <w:b w:val="0"/>
                <w:bCs w:val="0"/>
                <w:color w:val="00B050"/>
                <w:vertAlign w:val="superscript"/>
                <w:lang w:val="de-CH"/>
              </w:rPr>
              <w:t>3</w:t>
            </w:r>
          </w:p>
        </w:tc>
      </w:tr>
      <w:tr w:rsidR="00402698" w:rsidRPr="00C33B6A" w14:paraId="493D74F3" w14:textId="77777777" w:rsidTr="00C54EB4">
        <w:trPr>
          <w:tblCellSpacing w:w="0" w:type="dxa"/>
        </w:trPr>
        <w:tc>
          <w:tcPr>
            <w:tcW w:w="2500" w:type="pct"/>
            <w:tcBorders>
              <w:top w:val="single" w:sz="4" w:space="0" w:color="auto"/>
              <w:left w:val="single" w:sz="4" w:space="0" w:color="auto"/>
              <w:bottom w:val="single" w:sz="4" w:space="0" w:color="auto"/>
              <w:right w:val="single" w:sz="4" w:space="0" w:color="auto"/>
            </w:tcBorders>
            <w:shd w:val="clear" w:color="auto" w:fill="D0D0D0"/>
            <w:tcMar>
              <w:top w:w="0" w:type="dxa"/>
              <w:left w:w="57" w:type="dxa"/>
              <w:bottom w:w="57" w:type="dxa"/>
              <w:right w:w="0" w:type="dxa"/>
            </w:tcMar>
          </w:tcPr>
          <w:p w14:paraId="102D017C" w14:textId="77777777" w:rsidR="00402698" w:rsidRPr="00C33B6A" w:rsidRDefault="00402698" w:rsidP="00C54EB4">
            <w:pPr>
              <w:pStyle w:val="western1"/>
              <w:rPr>
                <w:b w:val="0"/>
                <w:bCs w:val="0"/>
                <w:lang w:val="de-CH"/>
              </w:rPr>
            </w:pPr>
            <w:r>
              <w:rPr>
                <w:b w:val="0"/>
                <w:bCs w:val="0"/>
                <w:lang w:val="de-CH"/>
              </w:rPr>
              <w:t>Literaturwert Dichte</w:t>
            </w:r>
          </w:p>
        </w:tc>
        <w:tc>
          <w:tcPr>
            <w:tcW w:w="2500" w:type="pct"/>
            <w:tcBorders>
              <w:top w:val="single" w:sz="4" w:space="0" w:color="auto"/>
              <w:left w:val="single" w:sz="4" w:space="0" w:color="auto"/>
              <w:bottom w:val="single" w:sz="4" w:space="0" w:color="auto"/>
              <w:right w:val="single" w:sz="4" w:space="0" w:color="auto"/>
            </w:tcBorders>
            <w:tcMar>
              <w:top w:w="0" w:type="dxa"/>
              <w:left w:w="57" w:type="dxa"/>
              <w:bottom w:w="57" w:type="dxa"/>
              <w:right w:w="57" w:type="dxa"/>
            </w:tcMar>
          </w:tcPr>
          <w:p w14:paraId="299EB975" w14:textId="2D53AD34" w:rsidR="00402698" w:rsidRPr="00C974EA" w:rsidRDefault="00CF3152" w:rsidP="00C54EB4">
            <w:pPr>
              <w:pStyle w:val="western1"/>
              <w:rPr>
                <w:b w:val="0"/>
                <w:bCs w:val="0"/>
                <w:color w:val="00B050"/>
                <w:lang w:val="de-CH"/>
              </w:rPr>
            </w:pPr>
            <w:r w:rsidRPr="00C974EA">
              <w:rPr>
                <w:b w:val="0"/>
                <w:bCs w:val="0"/>
                <w:color w:val="00B050"/>
                <w:lang w:val="de-CH"/>
              </w:rPr>
              <w:t>0.00322</w:t>
            </w:r>
            <w:r w:rsidR="00C974EA" w:rsidRPr="00C974EA">
              <w:rPr>
                <w:b w:val="0"/>
                <w:bCs w:val="0"/>
                <w:color w:val="00B050"/>
                <w:lang w:val="de-CH"/>
              </w:rPr>
              <w:t xml:space="preserve"> g/cm</w:t>
            </w:r>
            <w:r w:rsidR="00C974EA" w:rsidRPr="00C974EA">
              <w:rPr>
                <w:b w:val="0"/>
                <w:bCs w:val="0"/>
                <w:color w:val="00B050"/>
                <w:vertAlign w:val="superscript"/>
                <w:lang w:val="de-CH"/>
              </w:rPr>
              <w:t>3</w:t>
            </w:r>
          </w:p>
        </w:tc>
      </w:tr>
    </w:tbl>
    <w:p w14:paraId="0EF427F7" w14:textId="49A50207" w:rsidR="007D6432" w:rsidRDefault="007D6432" w:rsidP="00084D77">
      <w:pPr>
        <w:pStyle w:val="KeinLeerraum"/>
      </w:pPr>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4811"/>
        <w:gridCol w:w="4811"/>
      </w:tblGrid>
      <w:tr w:rsidR="00402698" w:rsidRPr="00C33B6A" w14:paraId="23EBA680" w14:textId="77777777" w:rsidTr="00C54EB4">
        <w:trPr>
          <w:tblCellSpacing w:w="0" w:type="dxa"/>
        </w:trPr>
        <w:tc>
          <w:tcPr>
            <w:tcW w:w="2500"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tcPr>
          <w:p w14:paraId="47ADFA2F" w14:textId="3B26EA98" w:rsidR="00402698" w:rsidRPr="00C33B6A" w:rsidRDefault="007D6432" w:rsidP="00C54EB4">
            <w:pPr>
              <w:pStyle w:val="western1"/>
              <w:rPr>
                <w:b w:val="0"/>
                <w:bCs w:val="0"/>
                <w:lang w:val="de-CH"/>
              </w:rPr>
            </w:pPr>
            <w:r>
              <w:br w:type="page"/>
            </w:r>
            <w:r w:rsidR="00402698">
              <w:rPr>
                <w:b w:val="0"/>
                <w:bCs w:val="0"/>
                <w:lang w:val="de-CH"/>
              </w:rPr>
              <w:t>Element</w:t>
            </w:r>
          </w:p>
        </w:tc>
        <w:tc>
          <w:tcPr>
            <w:tcW w:w="2500" w:type="pct"/>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tcPr>
          <w:p w14:paraId="7863B38A" w14:textId="76A1479B" w:rsidR="00402698" w:rsidRPr="003C5F70" w:rsidRDefault="00402698" w:rsidP="00C54EB4">
            <w:pPr>
              <w:pStyle w:val="western1"/>
              <w:rPr>
                <w:b w:val="0"/>
                <w:bCs w:val="0"/>
                <w:color w:val="00B050"/>
                <w:lang w:val="de-CH"/>
              </w:rPr>
            </w:pPr>
            <w:r w:rsidRPr="003C5F70">
              <w:rPr>
                <w:b w:val="0"/>
                <w:bCs w:val="0"/>
                <w:color w:val="00B050"/>
                <w:lang w:val="de-CH"/>
              </w:rPr>
              <w:t>Argon</w:t>
            </w:r>
          </w:p>
        </w:tc>
      </w:tr>
      <w:tr w:rsidR="00402698" w:rsidRPr="00C33B6A" w14:paraId="0E955807" w14:textId="77777777" w:rsidTr="00C54EB4">
        <w:trPr>
          <w:tblCellSpacing w:w="0" w:type="dxa"/>
        </w:trPr>
        <w:tc>
          <w:tcPr>
            <w:tcW w:w="2500" w:type="pct"/>
            <w:tcBorders>
              <w:top w:val="single" w:sz="6" w:space="0" w:color="000000"/>
              <w:left w:val="single" w:sz="6" w:space="0" w:color="000000"/>
              <w:bottom w:val="single" w:sz="6" w:space="0" w:color="000000"/>
              <w:right w:val="nil"/>
            </w:tcBorders>
            <w:shd w:val="clear" w:color="auto" w:fill="D0D0D0"/>
            <w:tcMar>
              <w:top w:w="57" w:type="dxa"/>
              <w:left w:w="57" w:type="dxa"/>
              <w:bottom w:w="57" w:type="dxa"/>
              <w:right w:w="0" w:type="dxa"/>
            </w:tcMar>
            <w:hideMark/>
          </w:tcPr>
          <w:p w14:paraId="225F4F99" w14:textId="77777777" w:rsidR="00402698" w:rsidRPr="00C33B6A" w:rsidRDefault="00402698" w:rsidP="00402698">
            <w:pPr>
              <w:pStyle w:val="western1"/>
              <w:rPr>
                <w:b w:val="0"/>
                <w:bCs w:val="0"/>
                <w:lang w:val="de-CH"/>
              </w:rPr>
            </w:pPr>
            <w:r w:rsidRPr="00C33B6A">
              <w:rPr>
                <w:b w:val="0"/>
                <w:bCs w:val="0"/>
                <w:lang w:val="de-CH"/>
              </w:rPr>
              <w:t xml:space="preserve">Volumen Elementarzelle (-&gt; </w:t>
            </w:r>
            <w:r w:rsidRPr="00C33B6A">
              <w:rPr>
                <w:b w:val="0"/>
                <w:bCs w:val="0"/>
                <w:color w:val="FF00FF"/>
                <w:lang w:val="de-CH"/>
              </w:rPr>
              <w:t>Summary</w:t>
            </w:r>
            <w:r w:rsidRPr="00C33B6A">
              <w:rPr>
                <w:b w:val="0"/>
                <w:bCs w:val="0"/>
                <w:lang w:val="de-CH"/>
              </w:rPr>
              <w:t>)</w:t>
            </w:r>
          </w:p>
        </w:tc>
        <w:tc>
          <w:tcPr>
            <w:tcW w:w="2500" w:type="pct"/>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hideMark/>
          </w:tcPr>
          <w:p w14:paraId="3D7D64EB" w14:textId="7B0365C7" w:rsidR="00402698" w:rsidRPr="003C5F70" w:rsidRDefault="00402698" w:rsidP="00402698">
            <w:pPr>
              <w:pStyle w:val="western1"/>
              <w:rPr>
                <w:b w:val="0"/>
                <w:bCs w:val="0"/>
                <w:color w:val="00B050"/>
                <w:lang w:val="de-CH"/>
              </w:rPr>
            </w:pPr>
            <w:r w:rsidRPr="003C5F70">
              <w:rPr>
                <w:b w:val="0"/>
                <w:bCs w:val="0"/>
                <w:color w:val="00B050"/>
                <w:lang w:val="de-CH"/>
              </w:rPr>
              <w:t>145.199821 Å</w:t>
            </w:r>
            <w:r w:rsidRPr="003C5F70">
              <w:rPr>
                <w:b w:val="0"/>
                <w:bCs w:val="0"/>
                <w:color w:val="00B050"/>
                <w:vertAlign w:val="superscript"/>
                <w:lang w:val="de-CH"/>
              </w:rPr>
              <w:t>3</w:t>
            </w:r>
            <w:r w:rsidRPr="003C5F70">
              <w:rPr>
                <w:b w:val="0"/>
                <w:bCs w:val="0"/>
                <w:color w:val="00B050"/>
                <w:lang w:val="de-CH"/>
              </w:rPr>
              <w:t xml:space="preserve"> = 145.199821</w:t>
            </w:r>
            <w:r w:rsidR="0061280D">
              <w:rPr>
                <w:b w:val="0"/>
                <w:bCs w:val="0"/>
                <w:color w:val="00B050"/>
                <w:lang w:val="de-CH"/>
              </w:rPr>
              <w:t xml:space="preserve"> ·</w:t>
            </w:r>
            <w:r w:rsidRPr="003C5F70">
              <w:rPr>
                <w:b w:val="0"/>
                <w:bCs w:val="0"/>
                <w:color w:val="00B050"/>
                <w:lang w:val="de-CH"/>
              </w:rPr>
              <w:t xml:space="preserve"> 10</w:t>
            </w:r>
            <w:r w:rsidRPr="003C5F70">
              <w:rPr>
                <w:b w:val="0"/>
                <w:bCs w:val="0"/>
                <w:color w:val="00B050"/>
                <w:vertAlign w:val="superscript"/>
                <w:lang w:val="de-CH"/>
              </w:rPr>
              <w:t>-23</w:t>
            </w:r>
            <w:r w:rsidRPr="003C5F70">
              <w:rPr>
                <w:b w:val="0"/>
                <w:bCs w:val="0"/>
                <w:color w:val="00B050"/>
                <w:lang w:val="de-CH"/>
              </w:rPr>
              <w:t xml:space="preserve"> cm</w:t>
            </w:r>
            <w:r w:rsidRPr="003C5F70">
              <w:rPr>
                <w:b w:val="0"/>
                <w:bCs w:val="0"/>
                <w:color w:val="00B050"/>
                <w:vertAlign w:val="superscript"/>
                <w:lang w:val="de-CH"/>
              </w:rPr>
              <w:t>3</w:t>
            </w:r>
          </w:p>
        </w:tc>
      </w:tr>
      <w:tr w:rsidR="00402698" w:rsidRPr="00C33B6A" w14:paraId="053541F9" w14:textId="77777777" w:rsidTr="00C54EB4">
        <w:trPr>
          <w:tblCellSpacing w:w="0" w:type="dxa"/>
        </w:trPr>
        <w:tc>
          <w:tcPr>
            <w:tcW w:w="2500" w:type="pct"/>
            <w:tcBorders>
              <w:top w:val="nil"/>
              <w:left w:val="single" w:sz="6" w:space="0" w:color="000000"/>
              <w:bottom w:val="single" w:sz="6" w:space="0" w:color="000000"/>
              <w:right w:val="nil"/>
            </w:tcBorders>
            <w:shd w:val="clear" w:color="auto" w:fill="D0D0D0"/>
            <w:tcMar>
              <w:top w:w="0" w:type="dxa"/>
              <w:left w:w="57" w:type="dxa"/>
              <w:bottom w:w="57" w:type="dxa"/>
              <w:right w:w="0" w:type="dxa"/>
            </w:tcMar>
            <w:hideMark/>
          </w:tcPr>
          <w:p w14:paraId="125EB10E" w14:textId="77777777" w:rsidR="00402698" w:rsidRPr="00C33B6A" w:rsidRDefault="00402698" w:rsidP="00402698">
            <w:pPr>
              <w:pStyle w:val="western1"/>
              <w:rPr>
                <w:b w:val="0"/>
                <w:bCs w:val="0"/>
                <w:lang w:val="de-CH"/>
              </w:rPr>
            </w:pPr>
            <w:r w:rsidRPr="00C33B6A">
              <w:rPr>
                <w:b w:val="0"/>
                <w:bCs w:val="0"/>
                <w:lang w:val="de-CH"/>
              </w:rPr>
              <w:t>Anzahl Atome in der Elementarzelle</w:t>
            </w:r>
          </w:p>
        </w:tc>
        <w:tc>
          <w:tcPr>
            <w:tcW w:w="2500" w:type="pct"/>
            <w:tcBorders>
              <w:top w:val="nil"/>
              <w:left w:val="single" w:sz="6" w:space="0" w:color="000000"/>
              <w:bottom w:val="single" w:sz="6" w:space="0" w:color="000000"/>
              <w:right w:val="single" w:sz="6" w:space="0" w:color="000000"/>
            </w:tcBorders>
            <w:tcMar>
              <w:top w:w="0" w:type="dxa"/>
              <w:left w:w="57" w:type="dxa"/>
              <w:bottom w:w="57" w:type="dxa"/>
              <w:right w:w="57" w:type="dxa"/>
            </w:tcMar>
            <w:hideMark/>
          </w:tcPr>
          <w:p w14:paraId="55BB1584" w14:textId="6CC0763D" w:rsidR="00402698" w:rsidRPr="003C5F70" w:rsidRDefault="00402698" w:rsidP="00402698">
            <w:pPr>
              <w:pStyle w:val="western1"/>
              <w:rPr>
                <w:b w:val="0"/>
                <w:bCs w:val="0"/>
                <w:color w:val="00B050"/>
                <w:lang w:val="de-CH"/>
              </w:rPr>
            </w:pPr>
            <w:r w:rsidRPr="003C5F70">
              <w:rPr>
                <w:b w:val="0"/>
                <w:bCs w:val="0"/>
                <w:color w:val="00B050"/>
                <w:lang w:val="de-CH"/>
              </w:rPr>
              <w:t xml:space="preserve">6 · </w:t>
            </w:r>
            <w:r w:rsidRPr="003C5F70">
              <w:rPr>
                <w:b w:val="0"/>
                <w:bCs w:val="0"/>
                <w:color w:val="00B050"/>
                <w:vertAlign w:val="superscript"/>
                <w:lang w:val="de-CH"/>
              </w:rPr>
              <w:t>1</w:t>
            </w:r>
            <w:r w:rsidRPr="003C5F70">
              <w:rPr>
                <w:b w:val="0"/>
                <w:bCs w:val="0"/>
                <w:color w:val="00B050"/>
                <w:lang w:val="de-CH"/>
              </w:rPr>
              <w:t>/</w:t>
            </w:r>
            <w:r w:rsidRPr="003C5F70">
              <w:rPr>
                <w:b w:val="0"/>
                <w:bCs w:val="0"/>
                <w:color w:val="00B050"/>
                <w:vertAlign w:val="subscript"/>
                <w:lang w:val="de-CH"/>
              </w:rPr>
              <w:t>2</w:t>
            </w:r>
            <w:r w:rsidRPr="003C5F70">
              <w:rPr>
                <w:b w:val="0"/>
                <w:bCs w:val="0"/>
                <w:color w:val="00B050"/>
                <w:lang w:val="de-CH"/>
              </w:rPr>
              <w:t xml:space="preserve"> + 8 · </w:t>
            </w:r>
            <w:r w:rsidRPr="003C5F70">
              <w:rPr>
                <w:b w:val="0"/>
                <w:bCs w:val="0"/>
                <w:color w:val="00B050"/>
                <w:vertAlign w:val="superscript"/>
                <w:lang w:val="de-CH"/>
              </w:rPr>
              <w:t>1</w:t>
            </w:r>
            <w:r w:rsidRPr="003C5F70">
              <w:rPr>
                <w:b w:val="0"/>
                <w:bCs w:val="0"/>
                <w:color w:val="00B050"/>
                <w:lang w:val="de-CH"/>
              </w:rPr>
              <w:t>/</w:t>
            </w:r>
            <w:r w:rsidRPr="003C5F70">
              <w:rPr>
                <w:b w:val="0"/>
                <w:bCs w:val="0"/>
                <w:color w:val="00B050"/>
                <w:vertAlign w:val="subscript"/>
                <w:lang w:val="de-CH"/>
              </w:rPr>
              <w:t>8</w:t>
            </w:r>
            <w:r w:rsidRPr="003C5F70">
              <w:rPr>
                <w:b w:val="0"/>
                <w:bCs w:val="0"/>
                <w:color w:val="00B050"/>
                <w:lang w:val="de-CH"/>
              </w:rPr>
              <w:t xml:space="preserve"> = </w:t>
            </w:r>
            <w:r w:rsidRPr="009B0446">
              <w:rPr>
                <w:color w:val="00B050"/>
                <w:lang w:val="de-CH"/>
              </w:rPr>
              <w:t>4</w:t>
            </w:r>
          </w:p>
        </w:tc>
      </w:tr>
      <w:tr w:rsidR="00402698" w:rsidRPr="00C33B6A" w14:paraId="796FAF55" w14:textId="77777777" w:rsidTr="00C54EB4">
        <w:trPr>
          <w:tblCellSpacing w:w="0" w:type="dxa"/>
        </w:trPr>
        <w:tc>
          <w:tcPr>
            <w:tcW w:w="2500" w:type="pct"/>
            <w:tcBorders>
              <w:top w:val="nil"/>
              <w:left w:val="single" w:sz="6" w:space="0" w:color="000000"/>
              <w:bottom w:val="single" w:sz="6" w:space="0" w:color="000000"/>
              <w:right w:val="nil"/>
            </w:tcBorders>
            <w:shd w:val="clear" w:color="auto" w:fill="D0D0D0"/>
            <w:tcMar>
              <w:top w:w="0" w:type="dxa"/>
              <w:left w:w="57" w:type="dxa"/>
              <w:bottom w:w="57" w:type="dxa"/>
              <w:right w:w="0" w:type="dxa"/>
            </w:tcMar>
            <w:hideMark/>
          </w:tcPr>
          <w:p w14:paraId="673098D7" w14:textId="77777777" w:rsidR="00402698" w:rsidRPr="00C33B6A" w:rsidRDefault="00402698" w:rsidP="00402698">
            <w:pPr>
              <w:pStyle w:val="western1"/>
              <w:rPr>
                <w:b w:val="0"/>
                <w:bCs w:val="0"/>
                <w:lang w:val="de-CH"/>
              </w:rPr>
            </w:pPr>
            <w:r w:rsidRPr="00C33B6A">
              <w:rPr>
                <w:b w:val="0"/>
                <w:bCs w:val="0"/>
                <w:lang w:val="de-CH"/>
              </w:rPr>
              <w:t>Atomare Masse</w:t>
            </w:r>
          </w:p>
        </w:tc>
        <w:tc>
          <w:tcPr>
            <w:tcW w:w="2500" w:type="pct"/>
            <w:tcBorders>
              <w:top w:val="nil"/>
              <w:left w:val="single" w:sz="6" w:space="0" w:color="000000"/>
              <w:bottom w:val="single" w:sz="6" w:space="0" w:color="000000"/>
              <w:right w:val="single" w:sz="6" w:space="0" w:color="000000"/>
            </w:tcBorders>
            <w:tcMar>
              <w:top w:w="0" w:type="dxa"/>
              <w:left w:w="57" w:type="dxa"/>
              <w:bottom w:w="57" w:type="dxa"/>
              <w:right w:w="57" w:type="dxa"/>
            </w:tcMar>
            <w:hideMark/>
          </w:tcPr>
          <w:p w14:paraId="4E645076" w14:textId="66C5330F" w:rsidR="00402698" w:rsidRPr="003C5F70" w:rsidRDefault="00402698" w:rsidP="00402698">
            <w:pPr>
              <w:pStyle w:val="western1"/>
              <w:rPr>
                <w:b w:val="0"/>
                <w:bCs w:val="0"/>
                <w:color w:val="00B050"/>
                <w:lang w:val="de-CH"/>
              </w:rPr>
            </w:pPr>
            <w:r w:rsidRPr="003C5F70">
              <w:rPr>
                <w:b w:val="0"/>
                <w:bCs w:val="0"/>
                <w:color w:val="00B050"/>
                <w:lang w:val="de-CH"/>
              </w:rPr>
              <w:t>39</w:t>
            </w:r>
            <w:r w:rsidR="0061280D">
              <w:rPr>
                <w:b w:val="0"/>
                <w:bCs w:val="0"/>
                <w:color w:val="00B050"/>
                <w:lang w:val="de-CH"/>
              </w:rPr>
              <w:t>.</w:t>
            </w:r>
            <w:r w:rsidRPr="003C5F70">
              <w:rPr>
                <w:b w:val="0"/>
                <w:bCs w:val="0"/>
                <w:color w:val="00B050"/>
                <w:lang w:val="de-CH"/>
              </w:rPr>
              <w:t xml:space="preserve">948 u = 6.634 </w:t>
            </w:r>
            <w:r w:rsidR="00084D77">
              <w:rPr>
                <w:b w:val="0"/>
                <w:bCs w:val="0"/>
                <w:color w:val="00B050"/>
                <w:lang w:val="de-CH"/>
              </w:rPr>
              <w:t xml:space="preserve">· </w:t>
            </w:r>
            <w:r w:rsidRPr="003C5F70">
              <w:rPr>
                <w:b w:val="0"/>
                <w:bCs w:val="0"/>
                <w:color w:val="00B050"/>
                <w:lang w:val="de-CH"/>
              </w:rPr>
              <w:t>10</w:t>
            </w:r>
            <w:r w:rsidRPr="003C5F70">
              <w:rPr>
                <w:b w:val="0"/>
                <w:bCs w:val="0"/>
                <w:color w:val="00B050"/>
                <w:vertAlign w:val="superscript"/>
                <w:lang w:val="de-CH"/>
              </w:rPr>
              <w:t>-23</w:t>
            </w:r>
            <w:r w:rsidRPr="003C5F70">
              <w:rPr>
                <w:b w:val="0"/>
                <w:bCs w:val="0"/>
                <w:color w:val="00B050"/>
                <w:lang w:val="de-CH"/>
              </w:rPr>
              <w:t xml:space="preserve"> g</w:t>
            </w:r>
          </w:p>
        </w:tc>
      </w:tr>
      <w:tr w:rsidR="00402698" w:rsidRPr="00C33B6A" w14:paraId="21DE3C5F" w14:textId="77777777" w:rsidTr="00C54EB4">
        <w:trPr>
          <w:tblCellSpacing w:w="0" w:type="dxa"/>
        </w:trPr>
        <w:tc>
          <w:tcPr>
            <w:tcW w:w="2500" w:type="pct"/>
            <w:tcBorders>
              <w:top w:val="single" w:sz="4" w:space="0" w:color="auto"/>
              <w:left w:val="single" w:sz="4" w:space="0" w:color="auto"/>
              <w:bottom w:val="single" w:sz="4" w:space="0" w:color="auto"/>
              <w:right w:val="single" w:sz="4" w:space="0" w:color="auto"/>
            </w:tcBorders>
            <w:shd w:val="clear" w:color="auto" w:fill="D0D0D0"/>
            <w:tcMar>
              <w:top w:w="0" w:type="dxa"/>
              <w:left w:w="57" w:type="dxa"/>
              <w:bottom w:w="57" w:type="dxa"/>
              <w:right w:w="0" w:type="dxa"/>
            </w:tcMar>
            <w:hideMark/>
          </w:tcPr>
          <w:p w14:paraId="4CA6425E" w14:textId="77777777" w:rsidR="00402698" w:rsidRPr="00C33B6A" w:rsidRDefault="00402698" w:rsidP="00402698">
            <w:pPr>
              <w:pStyle w:val="western1"/>
              <w:rPr>
                <w:b w:val="0"/>
                <w:bCs w:val="0"/>
                <w:lang w:val="de-CH"/>
              </w:rPr>
            </w:pPr>
            <w:r w:rsidRPr="00C33B6A">
              <w:rPr>
                <w:b w:val="0"/>
                <w:bCs w:val="0"/>
                <w:lang w:val="de-CH"/>
              </w:rPr>
              <w:t>Berechnete Dichte</w:t>
            </w:r>
          </w:p>
        </w:tc>
        <w:tc>
          <w:tcPr>
            <w:tcW w:w="2500" w:type="pct"/>
            <w:tcBorders>
              <w:top w:val="single" w:sz="4" w:space="0" w:color="auto"/>
              <w:left w:val="single" w:sz="4" w:space="0" w:color="auto"/>
              <w:bottom w:val="single" w:sz="4" w:space="0" w:color="auto"/>
              <w:right w:val="single" w:sz="4" w:space="0" w:color="auto"/>
            </w:tcBorders>
            <w:tcMar>
              <w:top w:w="0" w:type="dxa"/>
              <w:left w:w="57" w:type="dxa"/>
              <w:bottom w:w="57" w:type="dxa"/>
              <w:right w:w="57" w:type="dxa"/>
            </w:tcMar>
            <w:hideMark/>
          </w:tcPr>
          <w:p w14:paraId="214CFEF8" w14:textId="2D091508" w:rsidR="00402698" w:rsidRPr="003C5F70" w:rsidRDefault="00402698" w:rsidP="00402698">
            <w:pPr>
              <w:pStyle w:val="western1"/>
              <w:rPr>
                <w:b w:val="0"/>
                <w:bCs w:val="0"/>
                <w:color w:val="00B050"/>
                <w:lang w:val="de-CH"/>
              </w:rPr>
            </w:pPr>
            <w:r w:rsidRPr="003C5F70">
              <w:rPr>
                <w:b w:val="0"/>
                <w:bCs w:val="0"/>
                <w:color w:val="00B050"/>
                <w:lang w:val="de-CH"/>
              </w:rPr>
              <w:t>0.18</w:t>
            </w:r>
            <w:r w:rsidR="00084D77">
              <w:rPr>
                <w:b w:val="0"/>
                <w:bCs w:val="0"/>
                <w:color w:val="00B050"/>
                <w:lang w:val="de-CH"/>
              </w:rPr>
              <w:t>3</w:t>
            </w:r>
            <w:r w:rsidRPr="003C5F70">
              <w:rPr>
                <w:b w:val="0"/>
                <w:bCs w:val="0"/>
                <w:color w:val="00B050"/>
                <w:lang w:val="de-CH"/>
              </w:rPr>
              <w:t xml:space="preserve"> g/cm</w:t>
            </w:r>
            <w:r w:rsidRPr="003C5F70">
              <w:rPr>
                <w:b w:val="0"/>
                <w:bCs w:val="0"/>
                <w:color w:val="00B050"/>
                <w:vertAlign w:val="superscript"/>
                <w:lang w:val="de-CH"/>
              </w:rPr>
              <w:t>3</w:t>
            </w:r>
          </w:p>
        </w:tc>
      </w:tr>
      <w:tr w:rsidR="00402698" w:rsidRPr="00C33B6A" w14:paraId="784FB090" w14:textId="77777777" w:rsidTr="00C54EB4">
        <w:trPr>
          <w:tblCellSpacing w:w="0" w:type="dxa"/>
        </w:trPr>
        <w:tc>
          <w:tcPr>
            <w:tcW w:w="2500" w:type="pct"/>
            <w:tcBorders>
              <w:top w:val="single" w:sz="4" w:space="0" w:color="auto"/>
              <w:left w:val="single" w:sz="4" w:space="0" w:color="auto"/>
              <w:bottom w:val="single" w:sz="4" w:space="0" w:color="auto"/>
              <w:right w:val="single" w:sz="4" w:space="0" w:color="auto"/>
            </w:tcBorders>
            <w:shd w:val="clear" w:color="auto" w:fill="D0D0D0"/>
            <w:tcMar>
              <w:top w:w="0" w:type="dxa"/>
              <w:left w:w="57" w:type="dxa"/>
              <w:bottom w:w="57" w:type="dxa"/>
              <w:right w:w="0" w:type="dxa"/>
            </w:tcMar>
          </w:tcPr>
          <w:p w14:paraId="65BEDEE7" w14:textId="77777777" w:rsidR="00402698" w:rsidRPr="00C33B6A" w:rsidRDefault="00402698" w:rsidP="00C54EB4">
            <w:pPr>
              <w:pStyle w:val="western1"/>
              <w:rPr>
                <w:b w:val="0"/>
                <w:bCs w:val="0"/>
                <w:lang w:val="de-CH"/>
              </w:rPr>
            </w:pPr>
            <w:r>
              <w:rPr>
                <w:b w:val="0"/>
                <w:bCs w:val="0"/>
                <w:lang w:val="de-CH"/>
              </w:rPr>
              <w:t>Literaturwert Dichte</w:t>
            </w:r>
          </w:p>
        </w:tc>
        <w:tc>
          <w:tcPr>
            <w:tcW w:w="2500" w:type="pct"/>
            <w:tcBorders>
              <w:top w:val="single" w:sz="4" w:space="0" w:color="auto"/>
              <w:left w:val="single" w:sz="4" w:space="0" w:color="auto"/>
              <w:bottom w:val="single" w:sz="4" w:space="0" w:color="auto"/>
              <w:right w:val="single" w:sz="4" w:space="0" w:color="auto"/>
            </w:tcBorders>
            <w:tcMar>
              <w:top w:w="0" w:type="dxa"/>
              <w:left w:w="57" w:type="dxa"/>
              <w:bottom w:w="57" w:type="dxa"/>
              <w:right w:w="57" w:type="dxa"/>
            </w:tcMar>
          </w:tcPr>
          <w:p w14:paraId="667A2E50" w14:textId="3B7BAB80" w:rsidR="00402698" w:rsidRPr="003C5F70" w:rsidRDefault="00CF3152" w:rsidP="00C54EB4">
            <w:pPr>
              <w:pStyle w:val="western1"/>
              <w:rPr>
                <w:b w:val="0"/>
                <w:bCs w:val="0"/>
                <w:color w:val="00B050"/>
              </w:rPr>
            </w:pPr>
            <w:r w:rsidRPr="003C5F70">
              <w:rPr>
                <w:b w:val="0"/>
                <w:bCs w:val="0"/>
                <w:color w:val="00B050"/>
                <w:lang w:val="de-CH"/>
              </w:rPr>
              <w:t>0.00178</w:t>
            </w:r>
            <w:r w:rsidR="00B65665" w:rsidRPr="003C5F70">
              <w:rPr>
                <w:b w:val="0"/>
                <w:bCs w:val="0"/>
                <w:color w:val="00B050"/>
                <w:lang w:val="de-CH"/>
              </w:rPr>
              <w:t xml:space="preserve"> g/cm</w:t>
            </w:r>
            <w:r w:rsidR="00B65665" w:rsidRPr="003C5F70">
              <w:rPr>
                <w:b w:val="0"/>
                <w:bCs w:val="0"/>
                <w:color w:val="00B050"/>
                <w:vertAlign w:val="superscript"/>
                <w:lang w:val="de-CH"/>
              </w:rPr>
              <w:t>3</w:t>
            </w:r>
          </w:p>
        </w:tc>
      </w:tr>
    </w:tbl>
    <w:p w14:paraId="3F9FCF2C" w14:textId="77777777" w:rsidR="00C51855" w:rsidRDefault="00C51855" w:rsidP="001E5146">
      <w:pPr>
        <w:pStyle w:val="KeinLeerraum"/>
      </w:pPr>
    </w:p>
    <w:p w14:paraId="4852FA60" w14:textId="06872A6A" w:rsidR="00C51855" w:rsidRDefault="00C51855" w:rsidP="00C51855">
      <w:r>
        <w:t>Was könnte der Grund für die grosse Abweichung zwischen dem Literaturwert und dem berechneten Wert für die Dichte von Chlor, beziehungsweise Argon sein?</w:t>
      </w:r>
    </w:p>
    <w:p w14:paraId="32AE6296" w14:textId="1D319F70" w:rsidR="00C51855" w:rsidRPr="004049B4" w:rsidRDefault="00C51855" w:rsidP="004049B4">
      <w:pPr>
        <w:pStyle w:val="KeinLeerraum"/>
        <w:rPr>
          <w:color w:val="00B050"/>
        </w:rPr>
      </w:pPr>
      <w:r w:rsidRPr="004049B4">
        <w:rPr>
          <w:color w:val="00B050"/>
        </w:rPr>
        <w:t>C</w:t>
      </w:r>
      <w:r w:rsidR="00D943A0" w:rsidRPr="004049B4">
        <w:rPr>
          <w:color w:val="00B050"/>
        </w:rPr>
        <w:t xml:space="preserve">hlor und Argon sind bei Raumtemperatur gasförmig – auf diesen Zustand bezieht sich auch der Literaturwert der Dichte. Die </w:t>
      </w:r>
      <w:r w:rsidR="006626ED" w:rsidRPr="004049B4">
        <w:rPr>
          <w:color w:val="00B050"/>
        </w:rPr>
        <w:t>Röntgenstruktur wurde hingegen an Kristallen gemessen, also an festem Chlor, beziehungsweise Arg</w:t>
      </w:r>
      <w:r w:rsidR="00562239" w:rsidRPr="004049B4">
        <w:rPr>
          <w:color w:val="00B050"/>
        </w:rPr>
        <w:t>o</w:t>
      </w:r>
      <w:r w:rsidR="006626ED" w:rsidRPr="004049B4">
        <w:rPr>
          <w:color w:val="00B050"/>
        </w:rPr>
        <w:t>n</w:t>
      </w:r>
      <w:r w:rsidR="00562239" w:rsidRPr="004049B4">
        <w:rPr>
          <w:color w:val="00B050"/>
        </w:rPr>
        <w:t>, also bei sehr niedriger Temperatur.</w:t>
      </w:r>
    </w:p>
    <w:p w14:paraId="78A6D16C" w14:textId="77777777" w:rsidR="00302373" w:rsidRPr="00562239" w:rsidRDefault="00302373" w:rsidP="004049B4">
      <w:pPr>
        <w:pStyle w:val="KeinLeerraum"/>
      </w:pPr>
    </w:p>
    <w:p w14:paraId="47E95E16" w14:textId="61560485" w:rsidR="00302373" w:rsidRPr="004A19D5" w:rsidRDefault="00302373" w:rsidP="00302373">
      <w:pPr>
        <w:pStyle w:val="berschrift4"/>
        <w:rPr>
          <w:color w:val="FF0000"/>
        </w:rPr>
      </w:pPr>
      <w:r w:rsidRPr="004A19D5">
        <w:rPr>
          <w:color w:val="FF0000"/>
        </w:rPr>
        <w:lastRenderedPageBreak/>
        <w:t xml:space="preserve">Aufgabe </w:t>
      </w:r>
      <w:r w:rsidR="003649B5">
        <w:rPr>
          <w:color w:val="FF0000"/>
        </w:rPr>
        <w:t>3</w:t>
      </w:r>
      <w:r w:rsidRPr="004A19D5">
        <w:rPr>
          <w:color w:val="FF0000"/>
        </w:rPr>
        <w:t>:</w:t>
      </w:r>
    </w:p>
    <w:p w14:paraId="0A75FC32" w14:textId="5F3C752C" w:rsidR="00631F7B" w:rsidRDefault="005032D9" w:rsidP="003649B5">
      <w:r w:rsidRPr="00F66EF7">
        <w:rPr>
          <w:noProof/>
        </w:rPr>
        <w:drawing>
          <wp:anchor distT="0" distB="0" distL="114300" distR="114300" simplePos="0" relativeHeight="251682304" behindDoc="0" locked="0" layoutInCell="1" allowOverlap="1" wp14:anchorId="3718F6D7" wp14:editId="36F1021E">
            <wp:simplePos x="0" y="0"/>
            <wp:positionH relativeFrom="column">
              <wp:posOffset>0</wp:posOffset>
            </wp:positionH>
            <wp:positionV relativeFrom="paragraph">
              <wp:posOffset>26404</wp:posOffset>
            </wp:positionV>
            <wp:extent cx="2799715" cy="2771140"/>
            <wp:effectExtent l="0" t="0" r="635" b="0"/>
            <wp:wrapSquare wrapText="bothSides"/>
            <wp:docPr id="1181916209" name="Grafik 1" descr="Ein Bild, das Text, Screenshot, Software, Computer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916209" name="Grafik 1" descr="Ein Bild, das Text, Screenshot, Software, Computersymbol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99715" cy="2771140"/>
                    </a:xfrm>
                    <a:prstGeom prst="rect">
                      <a:avLst/>
                    </a:prstGeom>
                  </pic:spPr>
                </pic:pic>
              </a:graphicData>
            </a:graphic>
            <wp14:sizeRelH relativeFrom="margin">
              <wp14:pctWidth>0</wp14:pctWidth>
            </wp14:sizeRelH>
            <wp14:sizeRelV relativeFrom="margin">
              <wp14:pctHeight>0</wp14:pctHeight>
            </wp14:sizeRelV>
          </wp:anchor>
        </w:drawing>
      </w:r>
      <w:r w:rsidR="003649B5">
        <w:t>Die Kristallstrukturen von Aluminium und Argon sind sich sehr ähnlich</w:t>
      </w:r>
      <w:r w:rsidR="00512A54">
        <w:t xml:space="preserve">: Dies erkennt man unter anderem daran, dass beide die gleiche </w:t>
      </w:r>
      <w:r w:rsidR="00536738">
        <w:t>Raum</w:t>
      </w:r>
      <w:r w:rsidR="00512A54">
        <w:t xml:space="preserve">gruppe </w:t>
      </w:r>
      <w:r w:rsidR="00E96960">
        <w:t>(F m -3 m)</w:t>
      </w:r>
      <w:r w:rsidR="00FB454B">
        <w:t xml:space="preserve"> besitzen. Bekanntermassen sich jedoch die </w:t>
      </w:r>
      <w:r w:rsidR="00905527">
        <w:t xml:space="preserve">Eigenschaften dieser beiden Elemente sehr </w:t>
      </w:r>
      <w:r w:rsidR="0025104B">
        <w:t>unterschiedlich</w:t>
      </w:r>
      <w:r w:rsidR="00905527">
        <w:t xml:space="preserve"> … wie kann man dies erklären? </w:t>
      </w:r>
    </w:p>
    <w:p w14:paraId="69EED12C" w14:textId="332978A3" w:rsidR="00631F7B" w:rsidRDefault="001E5146" w:rsidP="003649B5">
      <w:r>
        <w:rPr>
          <w:noProof/>
        </w:rPr>
        <mc:AlternateContent>
          <mc:Choice Requires="wps">
            <w:drawing>
              <wp:anchor distT="0" distB="0" distL="114300" distR="114300" simplePos="0" relativeHeight="251684352" behindDoc="0" locked="0" layoutInCell="1" allowOverlap="1" wp14:anchorId="6B8F5562" wp14:editId="1D5C10CA">
                <wp:simplePos x="0" y="0"/>
                <wp:positionH relativeFrom="column">
                  <wp:posOffset>-8255</wp:posOffset>
                </wp:positionH>
                <wp:positionV relativeFrom="paragraph">
                  <wp:posOffset>203958</wp:posOffset>
                </wp:positionV>
                <wp:extent cx="169545" cy="158115"/>
                <wp:effectExtent l="0" t="0" r="20955" b="13335"/>
                <wp:wrapNone/>
                <wp:docPr id="890582077" name="Rechteck: abgerundete Ecken 2"/>
                <wp:cNvGraphicFramePr/>
                <a:graphic xmlns:a="http://schemas.openxmlformats.org/drawingml/2006/main">
                  <a:graphicData uri="http://schemas.microsoft.com/office/word/2010/wordprocessingShape">
                    <wps:wsp>
                      <wps:cNvSpPr/>
                      <wps:spPr>
                        <a:xfrm>
                          <a:off x="0" y="0"/>
                          <a:ext cx="169545" cy="158115"/>
                        </a:xfrm>
                        <a:prstGeom prst="round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9AB2836" id="Rechteck: abgerundete Ecken 2" o:spid="_x0000_s1026" style="position:absolute;margin-left:-.65pt;margin-top:16.05pt;width:13.35pt;height:12.45pt;z-index:2516843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" filled="f" strokecolor="red" strokeweight="1pt">
                <v:stroke joinstyle="miter"/>
              </v:roundrect>
            </w:pict>
          </mc:Fallback>
        </mc:AlternateContent>
      </w:r>
      <w:r w:rsidR="00905527">
        <w:t xml:space="preserve">Bestimmen Sie </w:t>
      </w:r>
      <w:r w:rsidR="005433AD">
        <w:t>hierfür zuerst einmal den kürzesten Abstand zwischen zwei Atomen i</w:t>
      </w:r>
      <w:r w:rsidR="00A96257">
        <w:t xml:space="preserve">n der jeweiligen Elementarzelle. </w:t>
      </w:r>
    </w:p>
    <w:tbl>
      <w:tblPr>
        <w:tblStyle w:val="Tabellenraster"/>
        <w:tblpPr w:leftFromText="141" w:rightFromText="141" w:vertAnchor="text" w:horzAnchor="margin" w:tblpXSpec="right" w:tblpY="1385"/>
        <w:tblW w:w="5006" w:type="dxa"/>
        <w:tblLook w:val="04A0" w:firstRow="1" w:lastRow="0" w:firstColumn="1" w:lastColumn="0" w:noHBand="0" w:noVBand="1"/>
      </w:tblPr>
      <w:tblGrid>
        <w:gridCol w:w="2339"/>
        <w:gridCol w:w="2667"/>
      </w:tblGrid>
      <w:tr w:rsidR="005032D9" w14:paraId="46956257" w14:textId="77777777" w:rsidTr="005032D9">
        <w:trPr>
          <w:trHeight w:val="487"/>
        </w:trPr>
        <w:tc>
          <w:tcPr>
            <w:tcW w:w="2339" w:type="dxa"/>
            <w:shd w:val="clear" w:color="auto" w:fill="D9D9D9" w:themeFill="background1" w:themeFillShade="D9"/>
          </w:tcPr>
          <w:p w14:paraId="782FA6F6" w14:textId="77777777" w:rsidR="005032D9" w:rsidRDefault="005032D9" w:rsidP="005032D9">
            <w:pPr>
              <w:spacing w:before="120"/>
            </w:pPr>
            <w:r>
              <w:t>Kürzeste Distanz Al-Al</w:t>
            </w:r>
          </w:p>
        </w:tc>
        <w:tc>
          <w:tcPr>
            <w:tcW w:w="2667" w:type="dxa"/>
          </w:tcPr>
          <w:p w14:paraId="572521FA" w14:textId="77777777" w:rsidR="005032D9" w:rsidRPr="005032D9" w:rsidRDefault="005032D9" w:rsidP="005032D9">
            <w:pPr>
              <w:spacing w:before="120"/>
              <w:rPr>
                <w:color w:val="00B050"/>
              </w:rPr>
            </w:pPr>
            <w:r w:rsidRPr="005032D9">
              <w:rPr>
                <w:color w:val="00B050"/>
              </w:rPr>
              <w:t>2.864 A</w:t>
            </w:r>
          </w:p>
        </w:tc>
      </w:tr>
      <w:tr w:rsidR="005032D9" w14:paraId="58553FF0" w14:textId="77777777" w:rsidTr="005032D9">
        <w:trPr>
          <w:trHeight w:val="482"/>
        </w:trPr>
        <w:tc>
          <w:tcPr>
            <w:tcW w:w="2339" w:type="dxa"/>
            <w:shd w:val="clear" w:color="auto" w:fill="D9D9D9" w:themeFill="background1" w:themeFillShade="D9"/>
          </w:tcPr>
          <w:p w14:paraId="6BEA7A5F" w14:textId="77777777" w:rsidR="005032D9" w:rsidRDefault="005032D9" w:rsidP="005032D9">
            <w:pPr>
              <w:spacing w:before="120"/>
            </w:pPr>
            <w:r>
              <w:t>Kürzeste Distanz Ar-Ar</w:t>
            </w:r>
          </w:p>
        </w:tc>
        <w:tc>
          <w:tcPr>
            <w:tcW w:w="2667" w:type="dxa"/>
          </w:tcPr>
          <w:p w14:paraId="1D657564" w14:textId="77777777" w:rsidR="005032D9" w:rsidRPr="005032D9" w:rsidRDefault="005032D9" w:rsidP="005032D9">
            <w:pPr>
              <w:spacing w:before="120"/>
              <w:rPr>
                <w:color w:val="00B050"/>
              </w:rPr>
            </w:pPr>
            <w:r w:rsidRPr="005032D9">
              <w:rPr>
                <w:color w:val="00B050"/>
              </w:rPr>
              <w:t>3.717 A</w:t>
            </w:r>
          </w:p>
        </w:tc>
      </w:tr>
    </w:tbl>
    <w:p w14:paraId="6EF0B7DB" w14:textId="5BB4E5FF" w:rsidR="00416091" w:rsidRDefault="001E5146" w:rsidP="003649B5">
      <w:r>
        <w:rPr>
          <w:noProof/>
        </w:rPr>
        <mc:AlternateContent>
          <mc:Choice Requires="wps">
            <w:drawing>
              <wp:anchor distT="0" distB="0" distL="114300" distR="114300" simplePos="0" relativeHeight="251683328" behindDoc="0" locked="0" layoutInCell="1" allowOverlap="1" wp14:anchorId="04F20638" wp14:editId="182F5E82">
                <wp:simplePos x="0" y="0"/>
                <wp:positionH relativeFrom="column">
                  <wp:posOffset>-12065</wp:posOffset>
                </wp:positionH>
                <wp:positionV relativeFrom="paragraph">
                  <wp:posOffset>1443867</wp:posOffset>
                </wp:positionV>
                <wp:extent cx="792480" cy="114300"/>
                <wp:effectExtent l="0" t="0" r="26670" b="19050"/>
                <wp:wrapNone/>
                <wp:docPr id="428521853" name="Rechteck: abgerundete Ecken 1"/>
                <wp:cNvGraphicFramePr/>
                <a:graphic xmlns:a="http://schemas.openxmlformats.org/drawingml/2006/main">
                  <a:graphicData uri="http://schemas.microsoft.com/office/word/2010/wordprocessingShape">
                    <wps:wsp>
                      <wps:cNvSpPr/>
                      <wps:spPr>
                        <a:xfrm>
                          <a:off x="0" y="0"/>
                          <a:ext cx="792480" cy="114300"/>
                        </a:xfrm>
                        <a:prstGeom prst="round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D8F73F5" id="Rechteck: abgerundete Ecken 1" o:spid="_x0000_s1026" style="position:absolute;margin-left:-.95pt;margin-top:113.7pt;width:62.4pt;height:9pt;z-index:2516833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" filled="f" strokecolor="red" strokeweight="1pt">
                <v:stroke joinstyle="miter"/>
              </v:roundrect>
            </w:pict>
          </mc:Fallback>
        </mc:AlternateContent>
      </w:r>
      <w:r w:rsidR="00631F7B" w:rsidRPr="00020F55">
        <w:rPr>
          <w:noProof/>
        </w:rPr>
        <w:drawing>
          <wp:anchor distT="0" distB="0" distL="36195" distR="36195" simplePos="0" relativeHeight="251680256" behindDoc="0" locked="0" layoutInCell="1" allowOverlap="1" wp14:anchorId="22BE4A29" wp14:editId="45CC7A84">
            <wp:simplePos x="0" y="0"/>
            <wp:positionH relativeFrom="column">
              <wp:posOffset>5358612</wp:posOffset>
            </wp:positionH>
            <wp:positionV relativeFrom="paragraph">
              <wp:posOffset>12547</wp:posOffset>
            </wp:positionV>
            <wp:extent cx="116205" cy="126365"/>
            <wp:effectExtent l="0" t="0" r="0" b="6985"/>
            <wp:wrapSquare wrapText="bothSides"/>
            <wp:docPr id="128212597" name="Grafik 1" descr="Ein Bild, das Pix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12597" name="Grafik 1" descr="Ein Bild, das Pixel enthält.&#10;&#10;Automatisch generierte Beschreibu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16205" cy="126365"/>
                    </a:xfrm>
                    <a:prstGeom prst="rect">
                      <a:avLst/>
                    </a:prstGeom>
                  </pic:spPr>
                </pic:pic>
              </a:graphicData>
            </a:graphic>
            <wp14:sizeRelH relativeFrom="margin">
              <wp14:pctWidth>0</wp14:pctWidth>
            </wp14:sizeRelH>
            <wp14:sizeRelV relativeFrom="margin">
              <wp14:pctHeight>0</wp14:pctHeight>
            </wp14:sizeRelV>
          </wp:anchor>
        </w:drawing>
      </w:r>
      <w:r w:rsidR="00A96257">
        <w:t xml:space="preserve">Klicken Sie hierfür auf das </w:t>
      </w:r>
      <w:r w:rsidR="00631F7B" w:rsidRPr="00631F7B">
        <w:rPr>
          <w:color w:val="FF00FF"/>
        </w:rPr>
        <w:t>Abstands-</w:t>
      </w:r>
      <w:r w:rsidR="00020F55" w:rsidRPr="00631F7B">
        <w:rPr>
          <w:color w:val="FF00FF"/>
        </w:rPr>
        <w:t>Symbol</w:t>
      </w:r>
      <w:r w:rsidR="00F66EF7">
        <w:t xml:space="preserve"> </w:t>
      </w:r>
      <w:r w:rsidR="00020F55">
        <w:t>und wählen Sie dann die beiden zueinander nächstgelegenen Atome aus</w:t>
      </w:r>
      <w:r w:rsidR="000C77C4">
        <w:t xml:space="preserve"> – markierte Atome werden durch einen gelben Kreis </w:t>
      </w:r>
      <w:r w:rsidR="00416091">
        <w:t xml:space="preserve">mit Kreuz </w:t>
      </w:r>
      <w:r w:rsidR="000C77C4">
        <w:t xml:space="preserve">hervorgehoben. Der gemessene Abstand erscheint </w:t>
      </w:r>
      <w:r w:rsidR="00416091">
        <w:t xml:space="preserve">ganz </w:t>
      </w:r>
      <w:r w:rsidR="000C77C4">
        <w:t>unten links</w:t>
      </w:r>
      <w:r w:rsidR="00F66EF7">
        <w:t xml:space="preserve"> (das Beispiel zeigt die Elementarzelle von Magnesium)</w:t>
      </w:r>
      <w:r w:rsidR="000C77C4">
        <w:t>.</w:t>
      </w:r>
    </w:p>
    <w:p w14:paraId="0D91EE76" w14:textId="77777777" w:rsidR="000B5EFF" w:rsidRDefault="000B5EFF" w:rsidP="000B5EFF">
      <w:pPr>
        <w:pStyle w:val="KeinLeerraum"/>
      </w:pPr>
    </w:p>
    <w:p w14:paraId="6F3011C0" w14:textId="01F42090" w:rsidR="00857EF7" w:rsidRDefault="00857EF7" w:rsidP="003649B5">
      <w:r>
        <w:t>Interpretieren Sie das Ergebnis und versuchen Sie einen Grund für die unterschiedlichen Eigenschaften der beiden Elemente zu finden.</w:t>
      </w:r>
      <w:r w:rsidR="00826DD4">
        <w:t xml:space="preserve"> Behalten Sie bei Ihren Überlegungen den Trend der Atomradien innerhalb einer Periode im Auge.</w:t>
      </w:r>
    </w:p>
    <w:p w14:paraId="75079DE2" w14:textId="39745A50" w:rsidR="0076703A" w:rsidRPr="005A4BE0" w:rsidRDefault="005110CD" w:rsidP="003649B5">
      <w:pPr>
        <w:rPr>
          <w:color w:val="00B050"/>
        </w:rPr>
      </w:pPr>
      <w:r w:rsidRPr="005A4BE0">
        <w:rPr>
          <w:color w:val="00B050"/>
        </w:rPr>
        <w:t>Argon-Atome besitzen einen deutlich kleineren Radiu</w:t>
      </w:r>
      <w:r w:rsidR="00862F1D" w:rsidRPr="005A4BE0">
        <w:rPr>
          <w:color w:val="00B050"/>
        </w:rPr>
        <w:t xml:space="preserve">s als Aluminium-Atome, man würde also erwarten, dass der Abstand zwischen zwei Argon-Atomen kleiner sein sollte. </w:t>
      </w:r>
      <w:r w:rsidR="005A4BE0">
        <w:rPr>
          <w:color w:val="00B050"/>
        </w:rPr>
        <w:t>Gemäss dem Elektronengas-Modell besteht das Gitter eines Metalls allerdings aus Atomrümpfen (im Fall des Aluminiums also aus Al</w:t>
      </w:r>
      <w:r w:rsidR="005A4BE0" w:rsidRPr="008E5127">
        <w:rPr>
          <w:color w:val="00B050"/>
          <w:vertAlign w:val="superscript"/>
        </w:rPr>
        <w:t>3</w:t>
      </w:r>
      <w:r w:rsidR="008E5127">
        <w:rPr>
          <w:color w:val="00B050"/>
          <w:vertAlign w:val="superscript"/>
        </w:rPr>
        <w:t>+</w:t>
      </w:r>
      <w:r w:rsidR="005A4BE0">
        <w:rPr>
          <w:color w:val="00B050"/>
        </w:rPr>
        <w:t>-Ionen</w:t>
      </w:r>
      <w:r w:rsidR="00E72BB8">
        <w:rPr>
          <w:color w:val="00B050"/>
        </w:rPr>
        <w:t>)</w:t>
      </w:r>
      <w:r w:rsidR="005A4BE0">
        <w:rPr>
          <w:color w:val="00B050"/>
        </w:rPr>
        <w:t>, welche</w:t>
      </w:r>
      <w:r w:rsidR="00BC0BB4">
        <w:rPr>
          <w:color w:val="00B050"/>
        </w:rPr>
        <w:t xml:space="preserve"> von den delokalisierten Valenzelektronen zusammengehalten werden.</w:t>
      </w:r>
      <w:r w:rsidR="00FF377F">
        <w:rPr>
          <w:color w:val="00B050"/>
        </w:rPr>
        <w:t xml:space="preserve"> </w:t>
      </w:r>
      <w:r w:rsidR="0076703A">
        <w:rPr>
          <w:color w:val="00B050"/>
        </w:rPr>
        <w:t>Der Atomrumpf von Aluminium ist nun deutlich kleiner als ein Argon-Atom</w:t>
      </w:r>
      <w:r w:rsidR="00410D31">
        <w:rPr>
          <w:color w:val="00B050"/>
        </w:rPr>
        <w:t>, was den kleineren Abstand im Aluminium-Gitter erklären mag.</w:t>
      </w:r>
    </w:p>
    <w:sectPr w:rsidR="0076703A" w:rsidRPr="005A4BE0" w:rsidSect="00E0515A">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8F1178"/>
    <w:multiLevelType w:val="hybridMultilevel"/>
    <w:tmpl w:val="79424A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357B12"/>
    <w:multiLevelType w:val="multilevel"/>
    <w:tmpl w:val="4B5A1C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F73786"/>
    <w:multiLevelType w:val="hybridMultilevel"/>
    <w:tmpl w:val="7CE2847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044C7EDA"/>
    <w:multiLevelType w:val="hybridMultilevel"/>
    <w:tmpl w:val="AA2A7D3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63670DA"/>
    <w:multiLevelType w:val="hybridMultilevel"/>
    <w:tmpl w:val="4C96A502"/>
    <w:lvl w:ilvl="0" w:tplc="04070001">
      <w:start w:val="1"/>
      <w:numFmt w:val="bullet"/>
      <w:lvlText w:val=""/>
      <w:lvlJc w:val="left"/>
      <w:pPr>
        <w:ind w:left="763" w:hanging="360"/>
      </w:pPr>
      <w:rPr>
        <w:rFonts w:ascii="Symbol" w:hAnsi="Symbol" w:hint="default"/>
      </w:rPr>
    </w:lvl>
    <w:lvl w:ilvl="1" w:tplc="04070003" w:tentative="1">
      <w:start w:val="1"/>
      <w:numFmt w:val="bullet"/>
      <w:lvlText w:val="o"/>
      <w:lvlJc w:val="left"/>
      <w:pPr>
        <w:ind w:left="1483" w:hanging="360"/>
      </w:pPr>
      <w:rPr>
        <w:rFonts w:ascii="Courier New" w:hAnsi="Courier New" w:cs="Courier New" w:hint="default"/>
      </w:rPr>
    </w:lvl>
    <w:lvl w:ilvl="2" w:tplc="04070005" w:tentative="1">
      <w:start w:val="1"/>
      <w:numFmt w:val="bullet"/>
      <w:lvlText w:val=""/>
      <w:lvlJc w:val="left"/>
      <w:pPr>
        <w:ind w:left="2203" w:hanging="360"/>
      </w:pPr>
      <w:rPr>
        <w:rFonts w:ascii="Wingdings" w:hAnsi="Wingdings" w:hint="default"/>
      </w:rPr>
    </w:lvl>
    <w:lvl w:ilvl="3" w:tplc="04070001" w:tentative="1">
      <w:start w:val="1"/>
      <w:numFmt w:val="bullet"/>
      <w:lvlText w:val=""/>
      <w:lvlJc w:val="left"/>
      <w:pPr>
        <w:ind w:left="2923" w:hanging="360"/>
      </w:pPr>
      <w:rPr>
        <w:rFonts w:ascii="Symbol" w:hAnsi="Symbol" w:hint="default"/>
      </w:rPr>
    </w:lvl>
    <w:lvl w:ilvl="4" w:tplc="04070003" w:tentative="1">
      <w:start w:val="1"/>
      <w:numFmt w:val="bullet"/>
      <w:lvlText w:val="o"/>
      <w:lvlJc w:val="left"/>
      <w:pPr>
        <w:ind w:left="3643" w:hanging="360"/>
      </w:pPr>
      <w:rPr>
        <w:rFonts w:ascii="Courier New" w:hAnsi="Courier New" w:cs="Courier New" w:hint="default"/>
      </w:rPr>
    </w:lvl>
    <w:lvl w:ilvl="5" w:tplc="04070005" w:tentative="1">
      <w:start w:val="1"/>
      <w:numFmt w:val="bullet"/>
      <w:lvlText w:val=""/>
      <w:lvlJc w:val="left"/>
      <w:pPr>
        <w:ind w:left="4363" w:hanging="360"/>
      </w:pPr>
      <w:rPr>
        <w:rFonts w:ascii="Wingdings" w:hAnsi="Wingdings" w:hint="default"/>
      </w:rPr>
    </w:lvl>
    <w:lvl w:ilvl="6" w:tplc="04070001" w:tentative="1">
      <w:start w:val="1"/>
      <w:numFmt w:val="bullet"/>
      <w:lvlText w:val=""/>
      <w:lvlJc w:val="left"/>
      <w:pPr>
        <w:ind w:left="5083" w:hanging="360"/>
      </w:pPr>
      <w:rPr>
        <w:rFonts w:ascii="Symbol" w:hAnsi="Symbol" w:hint="default"/>
      </w:rPr>
    </w:lvl>
    <w:lvl w:ilvl="7" w:tplc="04070003" w:tentative="1">
      <w:start w:val="1"/>
      <w:numFmt w:val="bullet"/>
      <w:lvlText w:val="o"/>
      <w:lvlJc w:val="left"/>
      <w:pPr>
        <w:ind w:left="5803" w:hanging="360"/>
      </w:pPr>
      <w:rPr>
        <w:rFonts w:ascii="Courier New" w:hAnsi="Courier New" w:cs="Courier New" w:hint="default"/>
      </w:rPr>
    </w:lvl>
    <w:lvl w:ilvl="8" w:tplc="04070005" w:tentative="1">
      <w:start w:val="1"/>
      <w:numFmt w:val="bullet"/>
      <w:lvlText w:val=""/>
      <w:lvlJc w:val="left"/>
      <w:pPr>
        <w:ind w:left="6523" w:hanging="360"/>
      </w:pPr>
      <w:rPr>
        <w:rFonts w:ascii="Wingdings" w:hAnsi="Wingdings" w:hint="default"/>
      </w:rPr>
    </w:lvl>
  </w:abstractNum>
  <w:abstractNum w:abstractNumId="5" w15:restartNumberingAfterBreak="0">
    <w:nsid w:val="0A4E710C"/>
    <w:multiLevelType w:val="multilevel"/>
    <w:tmpl w:val="4FA02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F94DAD"/>
    <w:multiLevelType w:val="hybridMultilevel"/>
    <w:tmpl w:val="78A6E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E935761"/>
    <w:multiLevelType w:val="hybridMultilevel"/>
    <w:tmpl w:val="D8F26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AF793E"/>
    <w:multiLevelType w:val="hybridMultilevel"/>
    <w:tmpl w:val="15AA64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6875FCC"/>
    <w:multiLevelType w:val="hybridMultilevel"/>
    <w:tmpl w:val="BFBCFF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77D5639"/>
    <w:multiLevelType w:val="hybridMultilevel"/>
    <w:tmpl w:val="2B98EA8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1942311D"/>
    <w:multiLevelType w:val="hybridMultilevel"/>
    <w:tmpl w:val="2F04F6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B28027A"/>
    <w:multiLevelType w:val="hybridMultilevel"/>
    <w:tmpl w:val="44CCAD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D8C301B"/>
    <w:multiLevelType w:val="hybridMultilevel"/>
    <w:tmpl w:val="4B1CCD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05E7E83"/>
    <w:multiLevelType w:val="hybridMultilevel"/>
    <w:tmpl w:val="7582658A"/>
    <w:lvl w:ilvl="0" w:tplc="08070001">
      <w:start w:val="1"/>
      <w:numFmt w:val="bullet"/>
      <w:lvlText w:val=""/>
      <w:lvlJc w:val="left"/>
      <w:pPr>
        <w:ind w:left="764" w:hanging="360"/>
      </w:pPr>
      <w:rPr>
        <w:rFonts w:ascii="Symbol" w:hAnsi="Symbol" w:hint="default"/>
      </w:rPr>
    </w:lvl>
    <w:lvl w:ilvl="1" w:tplc="08070003" w:tentative="1">
      <w:start w:val="1"/>
      <w:numFmt w:val="bullet"/>
      <w:lvlText w:val="o"/>
      <w:lvlJc w:val="left"/>
      <w:pPr>
        <w:ind w:left="1484" w:hanging="360"/>
      </w:pPr>
      <w:rPr>
        <w:rFonts w:ascii="Courier New" w:hAnsi="Courier New" w:cs="Courier New" w:hint="default"/>
      </w:rPr>
    </w:lvl>
    <w:lvl w:ilvl="2" w:tplc="08070005" w:tentative="1">
      <w:start w:val="1"/>
      <w:numFmt w:val="bullet"/>
      <w:lvlText w:val=""/>
      <w:lvlJc w:val="left"/>
      <w:pPr>
        <w:ind w:left="2204" w:hanging="360"/>
      </w:pPr>
      <w:rPr>
        <w:rFonts w:ascii="Wingdings" w:hAnsi="Wingdings" w:hint="default"/>
      </w:rPr>
    </w:lvl>
    <w:lvl w:ilvl="3" w:tplc="08070001" w:tentative="1">
      <w:start w:val="1"/>
      <w:numFmt w:val="bullet"/>
      <w:lvlText w:val=""/>
      <w:lvlJc w:val="left"/>
      <w:pPr>
        <w:ind w:left="2924" w:hanging="360"/>
      </w:pPr>
      <w:rPr>
        <w:rFonts w:ascii="Symbol" w:hAnsi="Symbol" w:hint="default"/>
      </w:rPr>
    </w:lvl>
    <w:lvl w:ilvl="4" w:tplc="08070003" w:tentative="1">
      <w:start w:val="1"/>
      <w:numFmt w:val="bullet"/>
      <w:lvlText w:val="o"/>
      <w:lvlJc w:val="left"/>
      <w:pPr>
        <w:ind w:left="3644" w:hanging="360"/>
      </w:pPr>
      <w:rPr>
        <w:rFonts w:ascii="Courier New" w:hAnsi="Courier New" w:cs="Courier New" w:hint="default"/>
      </w:rPr>
    </w:lvl>
    <w:lvl w:ilvl="5" w:tplc="08070005" w:tentative="1">
      <w:start w:val="1"/>
      <w:numFmt w:val="bullet"/>
      <w:lvlText w:val=""/>
      <w:lvlJc w:val="left"/>
      <w:pPr>
        <w:ind w:left="4364" w:hanging="360"/>
      </w:pPr>
      <w:rPr>
        <w:rFonts w:ascii="Wingdings" w:hAnsi="Wingdings" w:hint="default"/>
      </w:rPr>
    </w:lvl>
    <w:lvl w:ilvl="6" w:tplc="08070001" w:tentative="1">
      <w:start w:val="1"/>
      <w:numFmt w:val="bullet"/>
      <w:lvlText w:val=""/>
      <w:lvlJc w:val="left"/>
      <w:pPr>
        <w:ind w:left="5084" w:hanging="360"/>
      </w:pPr>
      <w:rPr>
        <w:rFonts w:ascii="Symbol" w:hAnsi="Symbol" w:hint="default"/>
      </w:rPr>
    </w:lvl>
    <w:lvl w:ilvl="7" w:tplc="08070003" w:tentative="1">
      <w:start w:val="1"/>
      <w:numFmt w:val="bullet"/>
      <w:lvlText w:val="o"/>
      <w:lvlJc w:val="left"/>
      <w:pPr>
        <w:ind w:left="5804" w:hanging="360"/>
      </w:pPr>
      <w:rPr>
        <w:rFonts w:ascii="Courier New" w:hAnsi="Courier New" w:cs="Courier New" w:hint="default"/>
      </w:rPr>
    </w:lvl>
    <w:lvl w:ilvl="8" w:tplc="08070005" w:tentative="1">
      <w:start w:val="1"/>
      <w:numFmt w:val="bullet"/>
      <w:lvlText w:val=""/>
      <w:lvlJc w:val="left"/>
      <w:pPr>
        <w:ind w:left="6524" w:hanging="360"/>
      </w:pPr>
      <w:rPr>
        <w:rFonts w:ascii="Wingdings" w:hAnsi="Wingdings" w:hint="default"/>
      </w:rPr>
    </w:lvl>
  </w:abstractNum>
  <w:abstractNum w:abstractNumId="15" w15:restartNumberingAfterBreak="0">
    <w:nsid w:val="2A22124D"/>
    <w:multiLevelType w:val="hybridMultilevel"/>
    <w:tmpl w:val="93906A9C"/>
    <w:lvl w:ilvl="0" w:tplc="04070001">
      <w:start w:val="1"/>
      <w:numFmt w:val="bullet"/>
      <w:lvlText w:val=""/>
      <w:lvlJc w:val="left"/>
      <w:pPr>
        <w:ind w:left="2875" w:hanging="360"/>
      </w:pPr>
      <w:rPr>
        <w:rFonts w:ascii="Symbol" w:hAnsi="Symbol" w:hint="default"/>
      </w:rPr>
    </w:lvl>
    <w:lvl w:ilvl="1" w:tplc="04070003" w:tentative="1">
      <w:start w:val="1"/>
      <w:numFmt w:val="bullet"/>
      <w:lvlText w:val="o"/>
      <w:lvlJc w:val="left"/>
      <w:pPr>
        <w:ind w:left="3595" w:hanging="360"/>
      </w:pPr>
      <w:rPr>
        <w:rFonts w:ascii="Courier New" w:hAnsi="Courier New" w:cs="Courier New" w:hint="default"/>
      </w:rPr>
    </w:lvl>
    <w:lvl w:ilvl="2" w:tplc="04070005" w:tentative="1">
      <w:start w:val="1"/>
      <w:numFmt w:val="bullet"/>
      <w:lvlText w:val=""/>
      <w:lvlJc w:val="left"/>
      <w:pPr>
        <w:ind w:left="4315" w:hanging="360"/>
      </w:pPr>
      <w:rPr>
        <w:rFonts w:ascii="Wingdings" w:hAnsi="Wingdings" w:hint="default"/>
      </w:rPr>
    </w:lvl>
    <w:lvl w:ilvl="3" w:tplc="04070001" w:tentative="1">
      <w:start w:val="1"/>
      <w:numFmt w:val="bullet"/>
      <w:lvlText w:val=""/>
      <w:lvlJc w:val="left"/>
      <w:pPr>
        <w:ind w:left="5035" w:hanging="360"/>
      </w:pPr>
      <w:rPr>
        <w:rFonts w:ascii="Symbol" w:hAnsi="Symbol" w:hint="default"/>
      </w:rPr>
    </w:lvl>
    <w:lvl w:ilvl="4" w:tplc="04070003" w:tentative="1">
      <w:start w:val="1"/>
      <w:numFmt w:val="bullet"/>
      <w:lvlText w:val="o"/>
      <w:lvlJc w:val="left"/>
      <w:pPr>
        <w:ind w:left="5755" w:hanging="360"/>
      </w:pPr>
      <w:rPr>
        <w:rFonts w:ascii="Courier New" w:hAnsi="Courier New" w:cs="Courier New" w:hint="default"/>
      </w:rPr>
    </w:lvl>
    <w:lvl w:ilvl="5" w:tplc="04070005" w:tentative="1">
      <w:start w:val="1"/>
      <w:numFmt w:val="bullet"/>
      <w:lvlText w:val=""/>
      <w:lvlJc w:val="left"/>
      <w:pPr>
        <w:ind w:left="6475" w:hanging="360"/>
      </w:pPr>
      <w:rPr>
        <w:rFonts w:ascii="Wingdings" w:hAnsi="Wingdings" w:hint="default"/>
      </w:rPr>
    </w:lvl>
    <w:lvl w:ilvl="6" w:tplc="04070001" w:tentative="1">
      <w:start w:val="1"/>
      <w:numFmt w:val="bullet"/>
      <w:lvlText w:val=""/>
      <w:lvlJc w:val="left"/>
      <w:pPr>
        <w:ind w:left="7195" w:hanging="360"/>
      </w:pPr>
      <w:rPr>
        <w:rFonts w:ascii="Symbol" w:hAnsi="Symbol" w:hint="default"/>
      </w:rPr>
    </w:lvl>
    <w:lvl w:ilvl="7" w:tplc="04070003" w:tentative="1">
      <w:start w:val="1"/>
      <w:numFmt w:val="bullet"/>
      <w:lvlText w:val="o"/>
      <w:lvlJc w:val="left"/>
      <w:pPr>
        <w:ind w:left="7915" w:hanging="360"/>
      </w:pPr>
      <w:rPr>
        <w:rFonts w:ascii="Courier New" w:hAnsi="Courier New" w:cs="Courier New" w:hint="default"/>
      </w:rPr>
    </w:lvl>
    <w:lvl w:ilvl="8" w:tplc="04070005" w:tentative="1">
      <w:start w:val="1"/>
      <w:numFmt w:val="bullet"/>
      <w:lvlText w:val=""/>
      <w:lvlJc w:val="left"/>
      <w:pPr>
        <w:ind w:left="8635" w:hanging="360"/>
      </w:pPr>
      <w:rPr>
        <w:rFonts w:ascii="Wingdings" w:hAnsi="Wingdings" w:hint="default"/>
      </w:rPr>
    </w:lvl>
  </w:abstractNum>
  <w:abstractNum w:abstractNumId="16" w15:restartNumberingAfterBreak="0">
    <w:nsid w:val="2C9C1F95"/>
    <w:multiLevelType w:val="multilevel"/>
    <w:tmpl w:val="B8E4B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E3C00B4"/>
    <w:multiLevelType w:val="multilevel"/>
    <w:tmpl w:val="637AB2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0C00431"/>
    <w:multiLevelType w:val="multilevel"/>
    <w:tmpl w:val="F9B2C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8054ED5"/>
    <w:multiLevelType w:val="hybridMultilevel"/>
    <w:tmpl w:val="0A248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D645DED"/>
    <w:multiLevelType w:val="hybridMultilevel"/>
    <w:tmpl w:val="326CB3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EAE5F30"/>
    <w:multiLevelType w:val="hybridMultilevel"/>
    <w:tmpl w:val="12DCEB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FBD7A17"/>
    <w:multiLevelType w:val="hybridMultilevel"/>
    <w:tmpl w:val="E2EC32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AA022EC"/>
    <w:multiLevelType w:val="hybridMultilevel"/>
    <w:tmpl w:val="F588E9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BAE1CB3"/>
    <w:multiLevelType w:val="hybridMultilevel"/>
    <w:tmpl w:val="6624E2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C2D1D65"/>
    <w:multiLevelType w:val="hybridMultilevel"/>
    <w:tmpl w:val="EAEE6C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C511095"/>
    <w:multiLevelType w:val="hybridMultilevel"/>
    <w:tmpl w:val="8AFA2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0BD2D54"/>
    <w:multiLevelType w:val="hybridMultilevel"/>
    <w:tmpl w:val="305A78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2B65C04"/>
    <w:multiLevelType w:val="hybridMultilevel"/>
    <w:tmpl w:val="02D4E028"/>
    <w:lvl w:ilvl="0" w:tplc="0407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57616A9E"/>
    <w:multiLevelType w:val="multilevel"/>
    <w:tmpl w:val="05CCD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9514F79"/>
    <w:multiLevelType w:val="hybridMultilevel"/>
    <w:tmpl w:val="E1728B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C211DEB"/>
    <w:multiLevelType w:val="hybridMultilevel"/>
    <w:tmpl w:val="D72060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111030B"/>
    <w:multiLevelType w:val="hybridMultilevel"/>
    <w:tmpl w:val="B9B00F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2576432"/>
    <w:multiLevelType w:val="hybridMultilevel"/>
    <w:tmpl w:val="621E7E9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4" w15:restartNumberingAfterBreak="0">
    <w:nsid w:val="638A7AD8"/>
    <w:multiLevelType w:val="multilevel"/>
    <w:tmpl w:val="0F1E5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5276736"/>
    <w:multiLevelType w:val="hybridMultilevel"/>
    <w:tmpl w:val="976A648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6A40711C"/>
    <w:multiLevelType w:val="hybridMultilevel"/>
    <w:tmpl w:val="1AF6C7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6AA46B6C"/>
    <w:multiLevelType w:val="multilevel"/>
    <w:tmpl w:val="9D903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D5C3330"/>
    <w:multiLevelType w:val="multilevel"/>
    <w:tmpl w:val="080ABB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EBC7C0B"/>
    <w:multiLevelType w:val="multilevel"/>
    <w:tmpl w:val="11568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47C1B27"/>
    <w:multiLevelType w:val="hybridMultilevel"/>
    <w:tmpl w:val="A184EC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69F7F8F"/>
    <w:multiLevelType w:val="hybridMultilevel"/>
    <w:tmpl w:val="E0B89C8E"/>
    <w:lvl w:ilvl="0" w:tplc="08070001">
      <w:start w:val="1"/>
      <w:numFmt w:val="bullet"/>
      <w:lvlText w:val=""/>
      <w:lvlJc w:val="left"/>
      <w:pPr>
        <w:ind w:left="1079" w:hanging="360"/>
      </w:pPr>
      <w:rPr>
        <w:rFonts w:ascii="Symbol" w:hAnsi="Symbol" w:hint="default"/>
      </w:rPr>
    </w:lvl>
    <w:lvl w:ilvl="1" w:tplc="08070003" w:tentative="1">
      <w:start w:val="1"/>
      <w:numFmt w:val="bullet"/>
      <w:lvlText w:val="o"/>
      <w:lvlJc w:val="left"/>
      <w:pPr>
        <w:ind w:left="1799" w:hanging="360"/>
      </w:pPr>
      <w:rPr>
        <w:rFonts w:ascii="Courier New" w:hAnsi="Courier New" w:cs="Courier New" w:hint="default"/>
      </w:rPr>
    </w:lvl>
    <w:lvl w:ilvl="2" w:tplc="08070005" w:tentative="1">
      <w:start w:val="1"/>
      <w:numFmt w:val="bullet"/>
      <w:lvlText w:val=""/>
      <w:lvlJc w:val="left"/>
      <w:pPr>
        <w:ind w:left="2519" w:hanging="360"/>
      </w:pPr>
      <w:rPr>
        <w:rFonts w:ascii="Wingdings" w:hAnsi="Wingdings" w:hint="default"/>
      </w:rPr>
    </w:lvl>
    <w:lvl w:ilvl="3" w:tplc="08070001" w:tentative="1">
      <w:start w:val="1"/>
      <w:numFmt w:val="bullet"/>
      <w:lvlText w:val=""/>
      <w:lvlJc w:val="left"/>
      <w:pPr>
        <w:ind w:left="3239" w:hanging="360"/>
      </w:pPr>
      <w:rPr>
        <w:rFonts w:ascii="Symbol" w:hAnsi="Symbol" w:hint="default"/>
      </w:rPr>
    </w:lvl>
    <w:lvl w:ilvl="4" w:tplc="08070003" w:tentative="1">
      <w:start w:val="1"/>
      <w:numFmt w:val="bullet"/>
      <w:lvlText w:val="o"/>
      <w:lvlJc w:val="left"/>
      <w:pPr>
        <w:ind w:left="3959" w:hanging="360"/>
      </w:pPr>
      <w:rPr>
        <w:rFonts w:ascii="Courier New" w:hAnsi="Courier New" w:cs="Courier New" w:hint="default"/>
      </w:rPr>
    </w:lvl>
    <w:lvl w:ilvl="5" w:tplc="08070005" w:tentative="1">
      <w:start w:val="1"/>
      <w:numFmt w:val="bullet"/>
      <w:lvlText w:val=""/>
      <w:lvlJc w:val="left"/>
      <w:pPr>
        <w:ind w:left="4679" w:hanging="360"/>
      </w:pPr>
      <w:rPr>
        <w:rFonts w:ascii="Wingdings" w:hAnsi="Wingdings" w:hint="default"/>
      </w:rPr>
    </w:lvl>
    <w:lvl w:ilvl="6" w:tplc="08070001" w:tentative="1">
      <w:start w:val="1"/>
      <w:numFmt w:val="bullet"/>
      <w:lvlText w:val=""/>
      <w:lvlJc w:val="left"/>
      <w:pPr>
        <w:ind w:left="5399" w:hanging="360"/>
      </w:pPr>
      <w:rPr>
        <w:rFonts w:ascii="Symbol" w:hAnsi="Symbol" w:hint="default"/>
      </w:rPr>
    </w:lvl>
    <w:lvl w:ilvl="7" w:tplc="08070003" w:tentative="1">
      <w:start w:val="1"/>
      <w:numFmt w:val="bullet"/>
      <w:lvlText w:val="o"/>
      <w:lvlJc w:val="left"/>
      <w:pPr>
        <w:ind w:left="6119" w:hanging="360"/>
      </w:pPr>
      <w:rPr>
        <w:rFonts w:ascii="Courier New" w:hAnsi="Courier New" w:cs="Courier New" w:hint="default"/>
      </w:rPr>
    </w:lvl>
    <w:lvl w:ilvl="8" w:tplc="08070005" w:tentative="1">
      <w:start w:val="1"/>
      <w:numFmt w:val="bullet"/>
      <w:lvlText w:val=""/>
      <w:lvlJc w:val="left"/>
      <w:pPr>
        <w:ind w:left="6839" w:hanging="360"/>
      </w:pPr>
      <w:rPr>
        <w:rFonts w:ascii="Wingdings" w:hAnsi="Wingdings" w:hint="default"/>
      </w:rPr>
    </w:lvl>
  </w:abstractNum>
  <w:num w:numId="1" w16cid:durableId="479932183">
    <w:abstractNumId w:val="10"/>
  </w:num>
  <w:num w:numId="2" w16cid:durableId="1561600694">
    <w:abstractNumId w:val="2"/>
  </w:num>
  <w:num w:numId="3" w16cid:durableId="363989170">
    <w:abstractNumId w:val="41"/>
  </w:num>
  <w:num w:numId="4" w16cid:durableId="1666782889">
    <w:abstractNumId w:val="14"/>
  </w:num>
  <w:num w:numId="5" w16cid:durableId="435173587">
    <w:abstractNumId w:val="33"/>
  </w:num>
  <w:num w:numId="6" w16cid:durableId="1942640447">
    <w:abstractNumId w:val="8"/>
  </w:num>
  <w:num w:numId="7" w16cid:durableId="934705413">
    <w:abstractNumId w:val="0"/>
  </w:num>
  <w:num w:numId="8" w16cid:durableId="1390306533">
    <w:abstractNumId w:val="3"/>
  </w:num>
  <w:num w:numId="9" w16cid:durableId="553851295">
    <w:abstractNumId w:val="11"/>
  </w:num>
  <w:num w:numId="10" w16cid:durableId="677584215">
    <w:abstractNumId w:val="34"/>
  </w:num>
  <w:num w:numId="11" w16cid:durableId="234971528">
    <w:abstractNumId w:val="5"/>
  </w:num>
  <w:num w:numId="12" w16cid:durableId="387731096">
    <w:abstractNumId w:val="39"/>
  </w:num>
  <w:num w:numId="13" w16cid:durableId="531305321">
    <w:abstractNumId w:val="37"/>
  </w:num>
  <w:num w:numId="14" w16cid:durableId="520052980">
    <w:abstractNumId w:val="18"/>
  </w:num>
  <w:num w:numId="15" w16cid:durableId="300499510">
    <w:abstractNumId w:val="26"/>
  </w:num>
  <w:num w:numId="16" w16cid:durableId="2139637769">
    <w:abstractNumId w:val="23"/>
  </w:num>
  <w:num w:numId="17" w16cid:durableId="791896972">
    <w:abstractNumId w:val="25"/>
  </w:num>
  <w:num w:numId="18" w16cid:durableId="1623725573">
    <w:abstractNumId w:val="40"/>
  </w:num>
  <w:num w:numId="19" w16cid:durableId="632564176">
    <w:abstractNumId w:val="30"/>
  </w:num>
  <w:num w:numId="20" w16cid:durableId="732703637">
    <w:abstractNumId w:val="20"/>
  </w:num>
  <w:num w:numId="21" w16cid:durableId="2109692896">
    <w:abstractNumId w:val="31"/>
  </w:num>
  <w:num w:numId="22" w16cid:durableId="1676833961">
    <w:abstractNumId w:val="22"/>
  </w:num>
  <w:num w:numId="23" w16cid:durableId="1757284027">
    <w:abstractNumId w:val="35"/>
  </w:num>
  <w:num w:numId="24" w16cid:durableId="380593125">
    <w:abstractNumId w:val="9"/>
  </w:num>
  <w:num w:numId="25" w16cid:durableId="801729144">
    <w:abstractNumId w:val="1"/>
  </w:num>
  <w:num w:numId="26" w16cid:durableId="562134354">
    <w:abstractNumId w:val="38"/>
  </w:num>
  <w:num w:numId="27" w16cid:durableId="1503623541">
    <w:abstractNumId w:val="27"/>
  </w:num>
  <w:num w:numId="28" w16cid:durableId="1201438034">
    <w:abstractNumId w:val="6"/>
  </w:num>
  <w:num w:numId="29" w16cid:durableId="1055007034">
    <w:abstractNumId w:val="32"/>
  </w:num>
  <w:num w:numId="30" w16cid:durableId="192614891">
    <w:abstractNumId w:val="12"/>
  </w:num>
  <w:num w:numId="31" w16cid:durableId="597640499">
    <w:abstractNumId w:val="36"/>
  </w:num>
  <w:num w:numId="32" w16cid:durableId="773860415">
    <w:abstractNumId w:val="13"/>
  </w:num>
  <w:num w:numId="33" w16cid:durableId="2088768474">
    <w:abstractNumId w:val="19"/>
  </w:num>
  <w:num w:numId="34" w16cid:durableId="454370663">
    <w:abstractNumId w:val="15"/>
  </w:num>
  <w:num w:numId="35" w16cid:durableId="1763723491">
    <w:abstractNumId w:val="29"/>
  </w:num>
  <w:num w:numId="36" w16cid:durableId="413354882">
    <w:abstractNumId w:val="16"/>
  </w:num>
  <w:num w:numId="37" w16cid:durableId="1083603918">
    <w:abstractNumId w:val="17"/>
  </w:num>
  <w:num w:numId="38" w16cid:durableId="1914268039">
    <w:abstractNumId w:val="21"/>
  </w:num>
  <w:num w:numId="39" w16cid:durableId="1582833317">
    <w:abstractNumId w:val="24"/>
  </w:num>
  <w:num w:numId="40" w16cid:durableId="1414624567">
    <w:abstractNumId w:val="4"/>
  </w:num>
  <w:num w:numId="41" w16cid:durableId="1507817039">
    <w:abstractNumId w:val="28"/>
  </w:num>
  <w:num w:numId="42" w16cid:durableId="14690865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4F72"/>
    <w:rsid w:val="00003B28"/>
    <w:rsid w:val="000177D2"/>
    <w:rsid w:val="0001787A"/>
    <w:rsid w:val="0002001A"/>
    <w:rsid w:val="00020E72"/>
    <w:rsid w:val="00020F55"/>
    <w:rsid w:val="0002132C"/>
    <w:rsid w:val="00021726"/>
    <w:rsid w:val="00030ED5"/>
    <w:rsid w:val="00031ECA"/>
    <w:rsid w:val="00034099"/>
    <w:rsid w:val="00036A0E"/>
    <w:rsid w:val="00045A27"/>
    <w:rsid w:val="00050C71"/>
    <w:rsid w:val="000541C5"/>
    <w:rsid w:val="00054996"/>
    <w:rsid w:val="000566F1"/>
    <w:rsid w:val="00063B18"/>
    <w:rsid w:val="00066202"/>
    <w:rsid w:val="000733AE"/>
    <w:rsid w:val="0008214B"/>
    <w:rsid w:val="00082414"/>
    <w:rsid w:val="0008276B"/>
    <w:rsid w:val="00084D77"/>
    <w:rsid w:val="00085B64"/>
    <w:rsid w:val="00085FD4"/>
    <w:rsid w:val="00087B01"/>
    <w:rsid w:val="000A005E"/>
    <w:rsid w:val="000A0C3F"/>
    <w:rsid w:val="000A6C54"/>
    <w:rsid w:val="000A6E45"/>
    <w:rsid w:val="000A7366"/>
    <w:rsid w:val="000B05C1"/>
    <w:rsid w:val="000B480B"/>
    <w:rsid w:val="000B5EFF"/>
    <w:rsid w:val="000B715E"/>
    <w:rsid w:val="000C05CE"/>
    <w:rsid w:val="000C114B"/>
    <w:rsid w:val="000C518C"/>
    <w:rsid w:val="000C55E0"/>
    <w:rsid w:val="000C6B1D"/>
    <w:rsid w:val="000C71B2"/>
    <w:rsid w:val="000C77C4"/>
    <w:rsid w:val="000D30CA"/>
    <w:rsid w:val="000D401A"/>
    <w:rsid w:val="000D6633"/>
    <w:rsid w:val="000D7164"/>
    <w:rsid w:val="000E0B75"/>
    <w:rsid w:val="000E16D1"/>
    <w:rsid w:val="000E1FEF"/>
    <w:rsid w:val="000F0C67"/>
    <w:rsid w:val="000F30F9"/>
    <w:rsid w:val="00106DA4"/>
    <w:rsid w:val="00123AF2"/>
    <w:rsid w:val="00124428"/>
    <w:rsid w:val="00125249"/>
    <w:rsid w:val="001277F4"/>
    <w:rsid w:val="00130DB8"/>
    <w:rsid w:val="0013251C"/>
    <w:rsid w:val="00133117"/>
    <w:rsid w:val="00133160"/>
    <w:rsid w:val="00136EBC"/>
    <w:rsid w:val="00140C45"/>
    <w:rsid w:val="0015165B"/>
    <w:rsid w:val="0015354B"/>
    <w:rsid w:val="001570A9"/>
    <w:rsid w:val="0016281D"/>
    <w:rsid w:val="00170380"/>
    <w:rsid w:val="00180498"/>
    <w:rsid w:val="00181310"/>
    <w:rsid w:val="001A1CA1"/>
    <w:rsid w:val="001A37FA"/>
    <w:rsid w:val="001A3BE0"/>
    <w:rsid w:val="001B3181"/>
    <w:rsid w:val="001B4A02"/>
    <w:rsid w:val="001C27C0"/>
    <w:rsid w:val="001C6AB2"/>
    <w:rsid w:val="001D0CA1"/>
    <w:rsid w:val="001D1159"/>
    <w:rsid w:val="001D28D3"/>
    <w:rsid w:val="001D50E9"/>
    <w:rsid w:val="001D658D"/>
    <w:rsid w:val="001D7008"/>
    <w:rsid w:val="001E1103"/>
    <w:rsid w:val="001E16C5"/>
    <w:rsid w:val="001E5146"/>
    <w:rsid w:val="001F247F"/>
    <w:rsid w:val="001F4B0B"/>
    <w:rsid w:val="0020338F"/>
    <w:rsid w:val="0020596C"/>
    <w:rsid w:val="00214F7F"/>
    <w:rsid w:val="00216367"/>
    <w:rsid w:val="00223BBE"/>
    <w:rsid w:val="002316CF"/>
    <w:rsid w:val="00235EC9"/>
    <w:rsid w:val="00236F9C"/>
    <w:rsid w:val="00241841"/>
    <w:rsid w:val="00242ACB"/>
    <w:rsid w:val="00242B00"/>
    <w:rsid w:val="00245240"/>
    <w:rsid w:val="00247512"/>
    <w:rsid w:val="0025104B"/>
    <w:rsid w:val="00253548"/>
    <w:rsid w:val="00254278"/>
    <w:rsid w:val="0025464A"/>
    <w:rsid w:val="00256C41"/>
    <w:rsid w:val="002609B0"/>
    <w:rsid w:val="00260EC3"/>
    <w:rsid w:val="00266F7A"/>
    <w:rsid w:val="00273FC1"/>
    <w:rsid w:val="00282474"/>
    <w:rsid w:val="00295EB6"/>
    <w:rsid w:val="002A12BE"/>
    <w:rsid w:val="002A46C1"/>
    <w:rsid w:val="002B0BDD"/>
    <w:rsid w:val="002C3192"/>
    <w:rsid w:val="002C72A0"/>
    <w:rsid w:val="002E1D1D"/>
    <w:rsid w:val="002E5A7E"/>
    <w:rsid w:val="002F04DE"/>
    <w:rsid w:val="002F559C"/>
    <w:rsid w:val="002F7B75"/>
    <w:rsid w:val="00302373"/>
    <w:rsid w:val="003067AD"/>
    <w:rsid w:val="003206CE"/>
    <w:rsid w:val="00323489"/>
    <w:rsid w:val="00326671"/>
    <w:rsid w:val="00332D66"/>
    <w:rsid w:val="003343E8"/>
    <w:rsid w:val="00341054"/>
    <w:rsid w:val="00346351"/>
    <w:rsid w:val="00351C6E"/>
    <w:rsid w:val="00352E8F"/>
    <w:rsid w:val="00355654"/>
    <w:rsid w:val="00355CB2"/>
    <w:rsid w:val="00357F66"/>
    <w:rsid w:val="00360257"/>
    <w:rsid w:val="003615AA"/>
    <w:rsid w:val="00363A02"/>
    <w:rsid w:val="003649B5"/>
    <w:rsid w:val="003649F5"/>
    <w:rsid w:val="00365654"/>
    <w:rsid w:val="003670B7"/>
    <w:rsid w:val="00367453"/>
    <w:rsid w:val="003679EF"/>
    <w:rsid w:val="0037398D"/>
    <w:rsid w:val="0038173B"/>
    <w:rsid w:val="00385DC1"/>
    <w:rsid w:val="003900A7"/>
    <w:rsid w:val="003913E7"/>
    <w:rsid w:val="003913E8"/>
    <w:rsid w:val="00396999"/>
    <w:rsid w:val="003A0146"/>
    <w:rsid w:val="003A3724"/>
    <w:rsid w:val="003A468D"/>
    <w:rsid w:val="003A6D31"/>
    <w:rsid w:val="003A6D34"/>
    <w:rsid w:val="003B27D6"/>
    <w:rsid w:val="003B63D8"/>
    <w:rsid w:val="003C03F5"/>
    <w:rsid w:val="003C094B"/>
    <w:rsid w:val="003C235D"/>
    <w:rsid w:val="003C3AA6"/>
    <w:rsid w:val="003C3B30"/>
    <w:rsid w:val="003C5F58"/>
    <w:rsid w:val="003C5F70"/>
    <w:rsid w:val="003D07DB"/>
    <w:rsid w:val="003D596C"/>
    <w:rsid w:val="003D627F"/>
    <w:rsid w:val="003D6AEF"/>
    <w:rsid w:val="003F5A50"/>
    <w:rsid w:val="003F7A60"/>
    <w:rsid w:val="00402698"/>
    <w:rsid w:val="004049B4"/>
    <w:rsid w:val="00410D31"/>
    <w:rsid w:val="0041223D"/>
    <w:rsid w:val="00413A53"/>
    <w:rsid w:val="00414DF8"/>
    <w:rsid w:val="00416091"/>
    <w:rsid w:val="004221C9"/>
    <w:rsid w:val="00423906"/>
    <w:rsid w:val="00430E9B"/>
    <w:rsid w:val="00430F44"/>
    <w:rsid w:val="00445B03"/>
    <w:rsid w:val="004463FE"/>
    <w:rsid w:val="00452DD8"/>
    <w:rsid w:val="00454379"/>
    <w:rsid w:val="00455C5D"/>
    <w:rsid w:val="00466431"/>
    <w:rsid w:val="00475724"/>
    <w:rsid w:val="00476125"/>
    <w:rsid w:val="004843F7"/>
    <w:rsid w:val="00485227"/>
    <w:rsid w:val="00490F09"/>
    <w:rsid w:val="00494658"/>
    <w:rsid w:val="00497137"/>
    <w:rsid w:val="004A115A"/>
    <w:rsid w:val="004A19D5"/>
    <w:rsid w:val="004B2884"/>
    <w:rsid w:val="004C28B9"/>
    <w:rsid w:val="004C6A32"/>
    <w:rsid w:val="004D3E24"/>
    <w:rsid w:val="004D50D8"/>
    <w:rsid w:val="004D740E"/>
    <w:rsid w:val="004E42AC"/>
    <w:rsid w:val="004F11A2"/>
    <w:rsid w:val="004F2618"/>
    <w:rsid w:val="004F66DB"/>
    <w:rsid w:val="005032D9"/>
    <w:rsid w:val="0050390C"/>
    <w:rsid w:val="00503C2F"/>
    <w:rsid w:val="005052B9"/>
    <w:rsid w:val="00507364"/>
    <w:rsid w:val="0051095D"/>
    <w:rsid w:val="00510A65"/>
    <w:rsid w:val="005110CD"/>
    <w:rsid w:val="00512A54"/>
    <w:rsid w:val="00530336"/>
    <w:rsid w:val="0053254A"/>
    <w:rsid w:val="00532D89"/>
    <w:rsid w:val="00534D51"/>
    <w:rsid w:val="005352A2"/>
    <w:rsid w:val="00536738"/>
    <w:rsid w:val="00540A08"/>
    <w:rsid w:val="005411BA"/>
    <w:rsid w:val="00542CD8"/>
    <w:rsid w:val="005433AD"/>
    <w:rsid w:val="00544685"/>
    <w:rsid w:val="00555F8D"/>
    <w:rsid w:val="00562239"/>
    <w:rsid w:val="005641CF"/>
    <w:rsid w:val="0056617C"/>
    <w:rsid w:val="0057187F"/>
    <w:rsid w:val="00572EA0"/>
    <w:rsid w:val="0057478F"/>
    <w:rsid w:val="00580173"/>
    <w:rsid w:val="00582BDD"/>
    <w:rsid w:val="0058557D"/>
    <w:rsid w:val="005929BB"/>
    <w:rsid w:val="00593322"/>
    <w:rsid w:val="005961DE"/>
    <w:rsid w:val="00597581"/>
    <w:rsid w:val="005A03FB"/>
    <w:rsid w:val="005A11C8"/>
    <w:rsid w:val="005A18EE"/>
    <w:rsid w:val="005A4BE0"/>
    <w:rsid w:val="005B3355"/>
    <w:rsid w:val="005B5D57"/>
    <w:rsid w:val="005C35A7"/>
    <w:rsid w:val="005C481E"/>
    <w:rsid w:val="005C677F"/>
    <w:rsid w:val="005D6EC9"/>
    <w:rsid w:val="005E0A2E"/>
    <w:rsid w:val="005F7189"/>
    <w:rsid w:val="00602469"/>
    <w:rsid w:val="006050D6"/>
    <w:rsid w:val="0061280D"/>
    <w:rsid w:val="00613050"/>
    <w:rsid w:val="006160E2"/>
    <w:rsid w:val="00631F7B"/>
    <w:rsid w:val="00633646"/>
    <w:rsid w:val="00636684"/>
    <w:rsid w:val="00643546"/>
    <w:rsid w:val="00643740"/>
    <w:rsid w:val="006447EE"/>
    <w:rsid w:val="00650330"/>
    <w:rsid w:val="00655EAD"/>
    <w:rsid w:val="00660ED2"/>
    <w:rsid w:val="006626ED"/>
    <w:rsid w:val="0066316F"/>
    <w:rsid w:val="006651BB"/>
    <w:rsid w:val="006662B8"/>
    <w:rsid w:val="006755BB"/>
    <w:rsid w:val="00676C33"/>
    <w:rsid w:val="006804C3"/>
    <w:rsid w:val="00685912"/>
    <w:rsid w:val="00686C41"/>
    <w:rsid w:val="00690B78"/>
    <w:rsid w:val="006A059B"/>
    <w:rsid w:val="006B4485"/>
    <w:rsid w:val="006C0EC0"/>
    <w:rsid w:val="006D1E65"/>
    <w:rsid w:val="006D25D6"/>
    <w:rsid w:val="006D49F3"/>
    <w:rsid w:val="006E782E"/>
    <w:rsid w:val="006E7C25"/>
    <w:rsid w:val="006F262C"/>
    <w:rsid w:val="006F6358"/>
    <w:rsid w:val="006F6388"/>
    <w:rsid w:val="00704041"/>
    <w:rsid w:val="00713E33"/>
    <w:rsid w:val="00717E23"/>
    <w:rsid w:val="00723F0E"/>
    <w:rsid w:val="007279D3"/>
    <w:rsid w:val="00730800"/>
    <w:rsid w:val="00744E91"/>
    <w:rsid w:val="00745382"/>
    <w:rsid w:val="00746398"/>
    <w:rsid w:val="00754E34"/>
    <w:rsid w:val="00760977"/>
    <w:rsid w:val="00760D0E"/>
    <w:rsid w:val="00766227"/>
    <w:rsid w:val="0076703A"/>
    <w:rsid w:val="0077192E"/>
    <w:rsid w:val="00775AB0"/>
    <w:rsid w:val="00777067"/>
    <w:rsid w:val="0078348B"/>
    <w:rsid w:val="0079631D"/>
    <w:rsid w:val="007A08C3"/>
    <w:rsid w:val="007A3947"/>
    <w:rsid w:val="007A6EDD"/>
    <w:rsid w:val="007C137D"/>
    <w:rsid w:val="007C51E0"/>
    <w:rsid w:val="007D1D54"/>
    <w:rsid w:val="007D29A9"/>
    <w:rsid w:val="007D58FB"/>
    <w:rsid w:val="007D6432"/>
    <w:rsid w:val="007E42CC"/>
    <w:rsid w:val="007E4763"/>
    <w:rsid w:val="007F08BE"/>
    <w:rsid w:val="007F1E4D"/>
    <w:rsid w:val="007F2447"/>
    <w:rsid w:val="00804F72"/>
    <w:rsid w:val="00812385"/>
    <w:rsid w:val="00814F32"/>
    <w:rsid w:val="00817B48"/>
    <w:rsid w:val="0082066A"/>
    <w:rsid w:val="008253EB"/>
    <w:rsid w:val="00826DD4"/>
    <w:rsid w:val="008303C7"/>
    <w:rsid w:val="00831B45"/>
    <w:rsid w:val="008333C8"/>
    <w:rsid w:val="00834BA4"/>
    <w:rsid w:val="00835D65"/>
    <w:rsid w:val="00842C10"/>
    <w:rsid w:val="00850906"/>
    <w:rsid w:val="008509D2"/>
    <w:rsid w:val="008517C3"/>
    <w:rsid w:val="00851BB0"/>
    <w:rsid w:val="00855D62"/>
    <w:rsid w:val="00855E5D"/>
    <w:rsid w:val="00855EBD"/>
    <w:rsid w:val="00855EDD"/>
    <w:rsid w:val="00857EF7"/>
    <w:rsid w:val="00861DC4"/>
    <w:rsid w:val="00862F1D"/>
    <w:rsid w:val="00867CE4"/>
    <w:rsid w:val="00875106"/>
    <w:rsid w:val="00881850"/>
    <w:rsid w:val="0088584F"/>
    <w:rsid w:val="00887F86"/>
    <w:rsid w:val="0089114B"/>
    <w:rsid w:val="008A509B"/>
    <w:rsid w:val="008A6ABA"/>
    <w:rsid w:val="008A795A"/>
    <w:rsid w:val="008B7ED3"/>
    <w:rsid w:val="008D0A27"/>
    <w:rsid w:val="008E0870"/>
    <w:rsid w:val="008E1DA4"/>
    <w:rsid w:val="008E5127"/>
    <w:rsid w:val="008F0955"/>
    <w:rsid w:val="00900114"/>
    <w:rsid w:val="00902E6E"/>
    <w:rsid w:val="0090404A"/>
    <w:rsid w:val="00904EF8"/>
    <w:rsid w:val="00905527"/>
    <w:rsid w:val="00906534"/>
    <w:rsid w:val="009071C2"/>
    <w:rsid w:val="00911393"/>
    <w:rsid w:val="00920D1A"/>
    <w:rsid w:val="00941189"/>
    <w:rsid w:val="00941DC5"/>
    <w:rsid w:val="00943F65"/>
    <w:rsid w:val="00945DC0"/>
    <w:rsid w:val="00946300"/>
    <w:rsid w:val="0095233B"/>
    <w:rsid w:val="00952A6A"/>
    <w:rsid w:val="00953BF1"/>
    <w:rsid w:val="00961F7F"/>
    <w:rsid w:val="00971946"/>
    <w:rsid w:val="009725E0"/>
    <w:rsid w:val="00981DE4"/>
    <w:rsid w:val="00982B68"/>
    <w:rsid w:val="0098720E"/>
    <w:rsid w:val="0099165E"/>
    <w:rsid w:val="00997D04"/>
    <w:rsid w:val="009A53B0"/>
    <w:rsid w:val="009A545B"/>
    <w:rsid w:val="009A6B7D"/>
    <w:rsid w:val="009B0446"/>
    <w:rsid w:val="009B390A"/>
    <w:rsid w:val="009B4C8C"/>
    <w:rsid w:val="009B64CD"/>
    <w:rsid w:val="009B77F3"/>
    <w:rsid w:val="009D0469"/>
    <w:rsid w:val="009E79D6"/>
    <w:rsid w:val="009F508F"/>
    <w:rsid w:val="009F64B2"/>
    <w:rsid w:val="00A05AC7"/>
    <w:rsid w:val="00A137CF"/>
    <w:rsid w:val="00A14D7C"/>
    <w:rsid w:val="00A16CA7"/>
    <w:rsid w:val="00A212E6"/>
    <w:rsid w:val="00A27E09"/>
    <w:rsid w:val="00A324CB"/>
    <w:rsid w:val="00A33007"/>
    <w:rsid w:val="00A33D3C"/>
    <w:rsid w:val="00A42867"/>
    <w:rsid w:val="00A542B1"/>
    <w:rsid w:val="00A56257"/>
    <w:rsid w:val="00A571FE"/>
    <w:rsid w:val="00A64C59"/>
    <w:rsid w:val="00A66DA6"/>
    <w:rsid w:val="00A70A70"/>
    <w:rsid w:val="00A71F1D"/>
    <w:rsid w:val="00A76401"/>
    <w:rsid w:val="00A831EE"/>
    <w:rsid w:val="00A862A5"/>
    <w:rsid w:val="00A910EA"/>
    <w:rsid w:val="00A9213A"/>
    <w:rsid w:val="00A96257"/>
    <w:rsid w:val="00A96D0A"/>
    <w:rsid w:val="00AA3C49"/>
    <w:rsid w:val="00AB0E96"/>
    <w:rsid w:val="00AB433C"/>
    <w:rsid w:val="00AB50B0"/>
    <w:rsid w:val="00AB5B0B"/>
    <w:rsid w:val="00AC0316"/>
    <w:rsid w:val="00AC1FF8"/>
    <w:rsid w:val="00AC22D8"/>
    <w:rsid w:val="00AC4E02"/>
    <w:rsid w:val="00AD3CD7"/>
    <w:rsid w:val="00AD4E1E"/>
    <w:rsid w:val="00AD61F2"/>
    <w:rsid w:val="00AD6FD6"/>
    <w:rsid w:val="00AE521D"/>
    <w:rsid w:val="00AF2781"/>
    <w:rsid w:val="00AF3D6A"/>
    <w:rsid w:val="00B0054D"/>
    <w:rsid w:val="00B06AB6"/>
    <w:rsid w:val="00B21626"/>
    <w:rsid w:val="00B249A3"/>
    <w:rsid w:val="00B3179F"/>
    <w:rsid w:val="00B32EC3"/>
    <w:rsid w:val="00B33DA9"/>
    <w:rsid w:val="00B362BF"/>
    <w:rsid w:val="00B44686"/>
    <w:rsid w:val="00B5061B"/>
    <w:rsid w:val="00B54A0B"/>
    <w:rsid w:val="00B54A8B"/>
    <w:rsid w:val="00B6275E"/>
    <w:rsid w:val="00B65665"/>
    <w:rsid w:val="00B662BC"/>
    <w:rsid w:val="00B70E61"/>
    <w:rsid w:val="00B72A40"/>
    <w:rsid w:val="00B72C82"/>
    <w:rsid w:val="00B74E37"/>
    <w:rsid w:val="00B86830"/>
    <w:rsid w:val="00BA13B1"/>
    <w:rsid w:val="00BA3E55"/>
    <w:rsid w:val="00BA5749"/>
    <w:rsid w:val="00BA6146"/>
    <w:rsid w:val="00BB403E"/>
    <w:rsid w:val="00BC0BB4"/>
    <w:rsid w:val="00BC4026"/>
    <w:rsid w:val="00BC4A1C"/>
    <w:rsid w:val="00BD42E9"/>
    <w:rsid w:val="00BD73A0"/>
    <w:rsid w:val="00BE68B2"/>
    <w:rsid w:val="00BE691B"/>
    <w:rsid w:val="00BF0A98"/>
    <w:rsid w:val="00BF595B"/>
    <w:rsid w:val="00BF6CC1"/>
    <w:rsid w:val="00C01C3C"/>
    <w:rsid w:val="00C02FCB"/>
    <w:rsid w:val="00C05F81"/>
    <w:rsid w:val="00C12596"/>
    <w:rsid w:val="00C128A9"/>
    <w:rsid w:val="00C13244"/>
    <w:rsid w:val="00C133C8"/>
    <w:rsid w:val="00C15904"/>
    <w:rsid w:val="00C15B1F"/>
    <w:rsid w:val="00C20FD4"/>
    <w:rsid w:val="00C21676"/>
    <w:rsid w:val="00C232B5"/>
    <w:rsid w:val="00C30369"/>
    <w:rsid w:val="00C31628"/>
    <w:rsid w:val="00C33B6A"/>
    <w:rsid w:val="00C403D7"/>
    <w:rsid w:val="00C4739E"/>
    <w:rsid w:val="00C50881"/>
    <w:rsid w:val="00C51855"/>
    <w:rsid w:val="00C555C2"/>
    <w:rsid w:val="00C60D32"/>
    <w:rsid w:val="00C618B7"/>
    <w:rsid w:val="00C63944"/>
    <w:rsid w:val="00C65271"/>
    <w:rsid w:val="00C66944"/>
    <w:rsid w:val="00C71C9F"/>
    <w:rsid w:val="00C757F9"/>
    <w:rsid w:val="00C75CDE"/>
    <w:rsid w:val="00C815CB"/>
    <w:rsid w:val="00C83242"/>
    <w:rsid w:val="00C8394E"/>
    <w:rsid w:val="00C91AFE"/>
    <w:rsid w:val="00C93730"/>
    <w:rsid w:val="00C963CA"/>
    <w:rsid w:val="00C974EA"/>
    <w:rsid w:val="00CA181C"/>
    <w:rsid w:val="00CA183F"/>
    <w:rsid w:val="00CA2E60"/>
    <w:rsid w:val="00CA7A29"/>
    <w:rsid w:val="00CB14ED"/>
    <w:rsid w:val="00CB4CAE"/>
    <w:rsid w:val="00CB5D33"/>
    <w:rsid w:val="00CB7728"/>
    <w:rsid w:val="00CC4ADC"/>
    <w:rsid w:val="00CE302D"/>
    <w:rsid w:val="00CE355D"/>
    <w:rsid w:val="00CE5F3A"/>
    <w:rsid w:val="00CF1A3E"/>
    <w:rsid w:val="00CF3152"/>
    <w:rsid w:val="00CF33BC"/>
    <w:rsid w:val="00CF61F9"/>
    <w:rsid w:val="00D04BA2"/>
    <w:rsid w:val="00D05400"/>
    <w:rsid w:val="00D055EE"/>
    <w:rsid w:val="00D0667B"/>
    <w:rsid w:val="00D06C13"/>
    <w:rsid w:val="00D16425"/>
    <w:rsid w:val="00D232F5"/>
    <w:rsid w:val="00D24D42"/>
    <w:rsid w:val="00D2609F"/>
    <w:rsid w:val="00D268B2"/>
    <w:rsid w:val="00D26DD8"/>
    <w:rsid w:val="00D276D9"/>
    <w:rsid w:val="00D32E9E"/>
    <w:rsid w:val="00D42C88"/>
    <w:rsid w:val="00D43F1A"/>
    <w:rsid w:val="00D44DB2"/>
    <w:rsid w:val="00D521AB"/>
    <w:rsid w:val="00D54CE0"/>
    <w:rsid w:val="00D57434"/>
    <w:rsid w:val="00D66CCF"/>
    <w:rsid w:val="00D83BA6"/>
    <w:rsid w:val="00D94139"/>
    <w:rsid w:val="00D943A0"/>
    <w:rsid w:val="00D97781"/>
    <w:rsid w:val="00DA7023"/>
    <w:rsid w:val="00DB13F3"/>
    <w:rsid w:val="00DC2CAD"/>
    <w:rsid w:val="00DC6284"/>
    <w:rsid w:val="00DC653A"/>
    <w:rsid w:val="00DC7B6C"/>
    <w:rsid w:val="00DD1CCE"/>
    <w:rsid w:val="00DD4B6F"/>
    <w:rsid w:val="00DD5EE8"/>
    <w:rsid w:val="00DE0215"/>
    <w:rsid w:val="00DE1257"/>
    <w:rsid w:val="00DE7398"/>
    <w:rsid w:val="00DF46F5"/>
    <w:rsid w:val="00DF574A"/>
    <w:rsid w:val="00DF7B63"/>
    <w:rsid w:val="00E02690"/>
    <w:rsid w:val="00E042C0"/>
    <w:rsid w:val="00E0515A"/>
    <w:rsid w:val="00E14070"/>
    <w:rsid w:val="00E22236"/>
    <w:rsid w:val="00E2390D"/>
    <w:rsid w:val="00E27263"/>
    <w:rsid w:val="00E319C4"/>
    <w:rsid w:val="00E3345D"/>
    <w:rsid w:val="00E335AA"/>
    <w:rsid w:val="00E358EB"/>
    <w:rsid w:val="00E362B3"/>
    <w:rsid w:val="00E36769"/>
    <w:rsid w:val="00E43F86"/>
    <w:rsid w:val="00E506A2"/>
    <w:rsid w:val="00E54AC9"/>
    <w:rsid w:val="00E55FEB"/>
    <w:rsid w:val="00E568E2"/>
    <w:rsid w:val="00E65507"/>
    <w:rsid w:val="00E70CE6"/>
    <w:rsid w:val="00E72BB8"/>
    <w:rsid w:val="00E73D91"/>
    <w:rsid w:val="00E85036"/>
    <w:rsid w:val="00E86D32"/>
    <w:rsid w:val="00E92F27"/>
    <w:rsid w:val="00E93CA5"/>
    <w:rsid w:val="00E96960"/>
    <w:rsid w:val="00EA45BB"/>
    <w:rsid w:val="00EA49EE"/>
    <w:rsid w:val="00EA5A4B"/>
    <w:rsid w:val="00EB012D"/>
    <w:rsid w:val="00EB39CB"/>
    <w:rsid w:val="00EB4D6F"/>
    <w:rsid w:val="00EB5D55"/>
    <w:rsid w:val="00EC2CF4"/>
    <w:rsid w:val="00EC35BF"/>
    <w:rsid w:val="00EC3F42"/>
    <w:rsid w:val="00EC6C43"/>
    <w:rsid w:val="00ED3DD0"/>
    <w:rsid w:val="00ED5BC7"/>
    <w:rsid w:val="00EE2CB5"/>
    <w:rsid w:val="00EE56E9"/>
    <w:rsid w:val="00F007E1"/>
    <w:rsid w:val="00F125CD"/>
    <w:rsid w:val="00F20E41"/>
    <w:rsid w:val="00F226FC"/>
    <w:rsid w:val="00F232B8"/>
    <w:rsid w:val="00F269D2"/>
    <w:rsid w:val="00F3406F"/>
    <w:rsid w:val="00F3758C"/>
    <w:rsid w:val="00F41C1D"/>
    <w:rsid w:val="00F448F4"/>
    <w:rsid w:val="00F4716D"/>
    <w:rsid w:val="00F55073"/>
    <w:rsid w:val="00F5620D"/>
    <w:rsid w:val="00F603A5"/>
    <w:rsid w:val="00F60921"/>
    <w:rsid w:val="00F65713"/>
    <w:rsid w:val="00F66EF7"/>
    <w:rsid w:val="00F71ECC"/>
    <w:rsid w:val="00F72658"/>
    <w:rsid w:val="00F93AC7"/>
    <w:rsid w:val="00F9621D"/>
    <w:rsid w:val="00F964EA"/>
    <w:rsid w:val="00FA4E9F"/>
    <w:rsid w:val="00FA5E48"/>
    <w:rsid w:val="00FA6273"/>
    <w:rsid w:val="00FB0EF2"/>
    <w:rsid w:val="00FB454B"/>
    <w:rsid w:val="00FB5534"/>
    <w:rsid w:val="00FB60F5"/>
    <w:rsid w:val="00FC0B90"/>
    <w:rsid w:val="00FC12DC"/>
    <w:rsid w:val="00FC3E8E"/>
    <w:rsid w:val="00FD0C92"/>
    <w:rsid w:val="00FE1C0B"/>
    <w:rsid w:val="00FE31E1"/>
    <w:rsid w:val="00FE4185"/>
    <w:rsid w:val="00FE5963"/>
    <w:rsid w:val="00FE6B3E"/>
    <w:rsid w:val="00FF14CF"/>
    <w:rsid w:val="00FF272C"/>
    <w:rsid w:val="00FF377F"/>
    <w:rsid w:val="00FF6E2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F6A2E3"/>
  <w15:chartTrackingRefBased/>
  <w15:docId w15:val="{B1E7436F-EC74-41CD-9173-1143C9F8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F7B75"/>
    <w:pPr>
      <w:spacing w:after="120" w:line="240" w:lineRule="auto"/>
      <w:jc w:val="both"/>
    </w:pPr>
    <w:rPr>
      <w:rFonts w:ascii="Calibri" w:hAnsi="Calibri"/>
      <w:sz w:val="20"/>
    </w:rPr>
  </w:style>
  <w:style w:type="paragraph" w:styleId="berschrift1">
    <w:name w:val="heading 1"/>
    <w:basedOn w:val="Standard"/>
    <w:link w:val="berschrift1Zchn"/>
    <w:uiPriority w:val="9"/>
    <w:qFormat/>
    <w:rsid w:val="001277F4"/>
    <w:pPr>
      <w:keepNext/>
      <w:spacing w:after="240"/>
      <w:outlineLvl w:val="0"/>
    </w:pPr>
    <w:rPr>
      <w:rFonts w:eastAsia="Times New Roman" w:cs="Times New Roman"/>
      <w:b/>
      <w:bCs/>
      <w:kern w:val="36"/>
      <w:sz w:val="36"/>
      <w:szCs w:val="48"/>
      <w:lang w:val="de-DE" w:eastAsia="de-DE"/>
    </w:rPr>
  </w:style>
  <w:style w:type="paragraph" w:styleId="berschrift2">
    <w:name w:val="heading 2"/>
    <w:basedOn w:val="Standard"/>
    <w:next w:val="Standard"/>
    <w:link w:val="berschrift2Zchn"/>
    <w:uiPriority w:val="9"/>
    <w:unhideWhenUsed/>
    <w:qFormat/>
    <w:rsid w:val="006E782E"/>
    <w:pPr>
      <w:keepNext/>
      <w:keepLines/>
      <w:outlineLvl w:val="1"/>
    </w:pPr>
    <w:rPr>
      <w:rFonts w:eastAsiaTheme="majorEastAsia" w:cstheme="majorBidi"/>
      <w:b/>
      <w:color w:val="0070C0"/>
      <w:sz w:val="30"/>
      <w:szCs w:val="26"/>
    </w:rPr>
  </w:style>
  <w:style w:type="paragraph" w:styleId="berschrift3">
    <w:name w:val="heading 3"/>
    <w:basedOn w:val="berschrift1"/>
    <w:link w:val="berschrift3Zchn"/>
    <w:uiPriority w:val="9"/>
    <w:qFormat/>
    <w:rsid w:val="006E782E"/>
    <w:pPr>
      <w:spacing w:before="142" w:after="119"/>
      <w:outlineLvl w:val="2"/>
    </w:pPr>
    <w:rPr>
      <w:bCs w:val="0"/>
      <w:color w:val="0070C0"/>
      <w:sz w:val="26"/>
      <w:szCs w:val="27"/>
    </w:rPr>
  </w:style>
  <w:style w:type="paragraph" w:styleId="berschrift4">
    <w:name w:val="heading 4"/>
    <w:basedOn w:val="Standard"/>
    <w:next w:val="Standard"/>
    <w:link w:val="berschrift4Zchn"/>
    <w:uiPriority w:val="9"/>
    <w:unhideWhenUsed/>
    <w:qFormat/>
    <w:rsid w:val="006E782E"/>
    <w:pPr>
      <w:keepNext/>
      <w:keepLines/>
      <w:outlineLvl w:val="3"/>
    </w:pPr>
    <w:rPr>
      <w:rFonts w:eastAsiaTheme="majorEastAsia" w:cstheme="majorBidi"/>
      <w:b/>
      <w:iCs/>
      <w:color w:val="0070C0"/>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msonormal0">
    <w:name w:val="msonormal"/>
    <w:basedOn w:val="Standard"/>
    <w:rsid w:val="00A05AC7"/>
    <w:pPr>
      <w:spacing w:before="100" w:beforeAutospacing="1" w:after="100" w:afterAutospacing="1"/>
    </w:pPr>
    <w:rPr>
      <w:rFonts w:ascii="Times New Roman" w:eastAsia="Times New Roman" w:hAnsi="Times New Roman" w:cs="Times New Roman"/>
      <w:sz w:val="24"/>
      <w:szCs w:val="24"/>
      <w:lang w:eastAsia="de-CH"/>
    </w:rPr>
  </w:style>
  <w:style w:type="character" w:styleId="Hyperlink">
    <w:name w:val="Hyperlink"/>
    <w:basedOn w:val="Absatz-Standardschriftart"/>
    <w:uiPriority w:val="99"/>
    <w:unhideWhenUsed/>
    <w:rsid w:val="00A05AC7"/>
    <w:rPr>
      <w:color w:val="0000FF"/>
      <w:u w:val="single"/>
    </w:rPr>
  </w:style>
  <w:style w:type="character" w:styleId="BesuchterLink">
    <w:name w:val="FollowedHyperlink"/>
    <w:basedOn w:val="Absatz-Standardschriftart"/>
    <w:uiPriority w:val="99"/>
    <w:semiHidden/>
    <w:unhideWhenUsed/>
    <w:rsid w:val="00A05AC7"/>
    <w:rPr>
      <w:color w:val="800080"/>
      <w:u w:val="single"/>
    </w:rPr>
  </w:style>
  <w:style w:type="paragraph" w:styleId="Listenabsatz">
    <w:name w:val="List Paragraph"/>
    <w:basedOn w:val="Standard"/>
    <w:uiPriority w:val="34"/>
    <w:qFormat/>
    <w:rsid w:val="00F007E1"/>
    <w:pPr>
      <w:ind w:left="720"/>
    </w:pPr>
  </w:style>
  <w:style w:type="character" w:styleId="NichtaufgelsteErwhnung">
    <w:name w:val="Unresolved Mention"/>
    <w:basedOn w:val="Absatz-Standardschriftart"/>
    <w:uiPriority w:val="99"/>
    <w:semiHidden/>
    <w:unhideWhenUsed/>
    <w:rsid w:val="00A56257"/>
    <w:rPr>
      <w:color w:val="605E5C"/>
      <w:shd w:val="clear" w:color="auto" w:fill="E1DFDD"/>
    </w:rPr>
  </w:style>
  <w:style w:type="character" w:customStyle="1" w:styleId="berschrift1Zchn">
    <w:name w:val="Überschrift 1 Zchn"/>
    <w:basedOn w:val="Absatz-Standardschriftart"/>
    <w:link w:val="berschrift1"/>
    <w:uiPriority w:val="9"/>
    <w:rsid w:val="001277F4"/>
    <w:rPr>
      <w:rFonts w:ascii="Calibri" w:eastAsia="Times New Roman" w:hAnsi="Calibri" w:cs="Times New Roman"/>
      <w:b/>
      <w:bCs/>
      <w:kern w:val="36"/>
      <w:sz w:val="36"/>
      <w:szCs w:val="48"/>
      <w:lang w:val="de-DE" w:eastAsia="de-DE"/>
    </w:rPr>
  </w:style>
  <w:style w:type="character" w:customStyle="1" w:styleId="berschrift3Zchn">
    <w:name w:val="Überschrift 3 Zchn"/>
    <w:basedOn w:val="Absatz-Standardschriftart"/>
    <w:link w:val="berschrift3"/>
    <w:uiPriority w:val="9"/>
    <w:rsid w:val="006E782E"/>
    <w:rPr>
      <w:rFonts w:ascii="Calibri" w:eastAsia="Times New Roman" w:hAnsi="Calibri" w:cs="Times New Roman"/>
      <w:b/>
      <w:color w:val="0070C0"/>
      <w:kern w:val="36"/>
      <w:sz w:val="26"/>
      <w:szCs w:val="27"/>
      <w:lang w:val="de-DE" w:eastAsia="de-DE"/>
    </w:rPr>
  </w:style>
  <w:style w:type="paragraph" w:styleId="StandardWeb">
    <w:name w:val="Normal (Web)"/>
    <w:basedOn w:val="Standard"/>
    <w:uiPriority w:val="99"/>
    <w:unhideWhenUsed/>
    <w:rsid w:val="00530336"/>
    <w:pPr>
      <w:spacing w:before="100" w:beforeAutospacing="1" w:after="119"/>
    </w:pPr>
    <w:rPr>
      <w:rFonts w:ascii="Times New Roman" w:eastAsia="Times New Roman" w:hAnsi="Times New Roman" w:cs="Times New Roman"/>
      <w:sz w:val="24"/>
      <w:szCs w:val="24"/>
      <w:lang w:val="de-DE" w:eastAsia="de-DE"/>
    </w:rPr>
  </w:style>
  <w:style w:type="paragraph" w:customStyle="1" w:styleId="aufgabe-western">
    <w:name w:val="aufgabe-western"/>
    <w:basedOn w:val="Standard"/>
    <w:rsid w:val="00530336"/>
    <w:pPr>
      <w:spacing w:before="100" w:beforeAutospacing="1" w:after="57"/>
    </w:pPr>
    <w:rPr>
      <w:rFonts w:eastAsia="Times New Roman" w:cs="Calibri"/>
      <w:b/>
      <w:bCs/>
      <w:lang w:val="de-DE" w:eastAsia="de-DE"/>
    </w:rPr>
  </w:style>
  <w:style w:type="paragraph" w:customStyle="1" w:styleId="western">
    <w:name w:val="western"/>
    <w:basedOn w:val="Standard"/>
    <w:rsid w:val="00530336"/>
    <w:pPr>
      <w:spacing w:before="100" w:beforeAutospacing="1" w:after="119"/>
    </w:pPr>
    <w:rPr>
      <w:rFonts w:ascii="Calibri Light" w:eastAsia="Times New Roman" w:hAnsi="Calibri Light" w:cs="Calibri Light"/>
      <w:szCs w:val="20"/>
      <w:lang w:val="de-DE" w:eastAsia="de-DE"/>
    </w:rPr>
  </w:style>
  <w:style w:type="paragraph" w:customStyle="1" w:styleId="western1">
    <w:name w:val="western1"/>
    <w:basedOn w:val="Standard"/>
    <w:rsid w:val="00530336"/>
    <w:pPr>
      <w:spacing w:before="57" w:after="57"/>
      <w:jc w:val="center"/>
    </w:pPr>
    <w:rPr>
      <w:rFonts w:eastAsia="Times New Roman" w:cs="Calibri"/>
      <w:b/>
      <w:bCs/>
      <w:szCs w:val="20"/>
      <w:lang w:val="de-DE" w:eastAsia="de-DE"/>
    </w:rPr>
  </w:style>
  <w:style w:type="paragraph" w:customStyle="1" w:styleId="western2">
    <w:name w:val="western2"/>
    <w:basedOn w:val="Standard"/>
    <w:rsid w:val="00530336"/>
    <w:pPr>
      <w:spacing w:before="57" w:after="57"/>
      <w:jc w:val="center"/>
    </w:pPr>
    <w:rPr>
      <w:rFonts w:ascii="Calibri Light" w:eastAsia="Times New Roman" w:hAnsi="Calibri Light" w:cs="Calibri Light"/>
      <w:szCs w:val="20"/>
      <w:lang w:val="de-DE" w:eastAsia="de-DE"/>
    </w:rPr>
  </w:style>
  <w:style w:type="paragraph" w:styleId="KeinLeerraum">
    <w:name w:val="No Spacing"/>
    <w:uiPriority w:val="1"/>
    <w:qFormat/>
    <w:rsid w:val="004F11A2"/>
    <w:pPr>
      <w:spacing w:after="0" w:line="240" w:lineRule="auto"/>
      <w:jc w:val="both"/>
    </w:pPr>
    <w:rPr>
      <w:rFonts w:ascii="Calibri" w:hAnsi="Calibri"/>
      <w:sz w:val="20"/>
    </w:rPr>
  </w:style>
  <w:style w:type="character" w:customStyle="1" w:styleId="berschrift2Zchn">
    <w:name w:val="Überschrift 2 Zchn"/>
    <w:basedOn w:val="Absatz-Standardschriftart"/>
    <w:link w:val="berschrift2"/>
    <w:uiPriority w:val="9"/>
    <w:rsid w:val="006E782E"/>
    <w:rPr>
      <w:rFonts w:ascii="Calibri" w:eastAsiaTheme="majorEastAsia" w:hAnsi="Calibri" w:cstheme="majorBidi"/>
      <w:b/>
      <w:color w:val="0070C0"/>
      <w:sz w:val="30"/>
      <w:szCs w:val="26"/>
    </w:rPr>
  </w:style>
  <w:style w:type="paragraph" w:customStyle="1" w:styleId="aufgabe-cjk">
    <w:name w:val="aufgabe-cjk"/>
    <w:basedOn w:val="Standard"/>
    <w:rsid w:val="00E319C4"/>
    <w:pPr>
      <w:spacing w:before="100" w:beforeAutospacing="1" w:after="57"/>
    </w:pPr>
    <w:rPr>
      <w:rFonts w:ascii="Times New Roman" w:eastAsia="Times New Roman" w:hAnsi="Times New Roman" w:cs="Times New Roman"/>
      <w:sz w:val="24"/>
      <w:szCs w:val="24"/>
      <w:lang w:val="de-DE" w:eastAsia="de-DE"/>
    </w:rPr>
  </w:style>
  <w:style w:type="paragraph" w:customStyle="1" w:styleId="aufgabe-ctl">
    <w:name w:val="aufgabe-ctl"/>
    <w:basedOn w:val="Standard"/>
    <w:rsid w:val="00E319C4"/>
    <w:pPr>
      <w:spacing w:before="100" w:beforeAutospacing="1" w:after="57"/>
    </w:pPr>
    <w:rPr>
      <w:rFonts w:ascii="Times New Roman" w:eastAsia="Times New Roman" w:hAnsi="Times New Roman" w:cs="Times New Roman"/>
      <w:sz w:val="24"/>
      <w:szCs w:val="24"/>
      <w:lang w:val="de-DE" w:eastAsia="de-DE"/>
    </w:rPr>
  </w:style>
  <w:style w:type="paragraph" w:styleId="Beschriftung">
    <w:name w:val="caption"/>
    <w:basedOn w:val="Standard"/>
    <w:next w:val="Standard"/>
    <w:uiPriority w:val="35"/>
    <w:unhideWhenUsed/>
    <w:qFormat/>
    <w:rsid w:val="00355CB2"/>
    <w:pPr>
      <w:spacing w:after="200"/>
    </w:pPr>
    <w:rPr>
      <w:i/>
      <w:iCs/>
      <w:color w:val="44546A" w:themeColor="text2"/>
      <w:sz w:val="18"/>
      <w:szCs w:val="18"/>
    </w:rPr>
  </w:style>
  <w:style w:type="character" w:customStyle="1" w:styleId="berschrift4Zchn">
    <w:name w:val="Überschrift 4 Zchn"/>
    <w:basedOn w:val="Absatz-Standardschriftart"/>
    <w:link w:val="berschrift4"/>
    <w:uiPriority w:val="9"/>
    <w:rsid w:val="006E782E"/>
    <w:rPr>
      <w:rFonts w:ascii="Calibri" w:eastAsiaTheme="majorEastAsia" w:hAnsi="Calibri" w:cstheme="majorBidi"/>
      <w:b/>
      <w:iCs/>
      <w:color w:val="0070C0"/>
    </w:rPr>
  </w:style>
  <w:style w:type="table" w:styleId="Tabellenraster">
    <w:name w:val="Table Grid"/>
    <w:basedOn w:val="NormaleTabelle"/>
    <w:uiPriority w:val="39"/>
    <w:rsid w:val="004D50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3816401">
      <w:bodyDiv w:val="1"/>
      <w:marLeft w:val="0"/>
      <w:marRight w:val="0"/>
      <w:marTop w:val="0"/>
      <w:marBottom w:val="0"/>
      <w:divBdr>
        <w:top w:val="none" w:sz="0" w:space="0" w:color="auto"/>
        <w:left w:val="none" w:sz="0" w:space="0" w:color="auto"/>
        <w:bottom w:val="none" w:sz="0" w:space="0" w:color="auto"/>
        <w:right w:val="none" w:sz="0" w:space="0" w:color="auto"/>
      </w:divBdr>
    </w:div>
    <w:div w:id="976684811">
      <w:bodyDiv w:val="1"/>
      <w:marLeft w:val="0"/>
      <w:marRight w:val="0"/>
      <w:marTop w:val="0"/>
      <w:marBottom w:val="0"/>
      <w:divBdr>
        <w:top w:val="none" w:sz="0" w:space="0" w:color="auto"/>
        <w:left w:val="none" w:sz="0" w:space="0" w:color="auto"/>
        <w:bottom w:val="none" w:sz="0" w:space="0" w:color="auto"/>
        <w:right w:val="none" w:sz="0" w:space="0" w:color="auto"/>
      </w:divBdr>
    </w:div>
    <w:div w:id="1383168365">
      <w:bodyDiv w:val="1"/>
      <w:marLeft w:val="0"/>
      <w:marRight w:val="0"/>
      <w:marTop w:val="0"/>
      <w:marBottom w:val="0"/>
      <w:divBdr>
        <w:top w:val="none" w:sz="0" w:space="0" w:color="auto"/>
        <w:left w:val="none" w:sz="0" w:space="0" w:color="auto"/>
        <w:bottom w:val="none" w:sz="0" w:space="0" w:color="auto"/>
        <w:right w:val="none" w:sz="0" w:space="0" w:color="auto"/>
      </w:divBdr>
    </w:div>
    <w:div w:id="1883251807">
      <w:bodyDiv w:val="1"/>
      <w:marLeft w:val="0"/>
      <w:marRight w:val="0"/>
      <w:marTop w:val="0"/>
      <w:marBottom w:val="0"/>
      <w:divBdr>
        <w:top w:val="none" w:sz="0" w:space="0" w:color="auto"/>
        <w:left w:val="none" w:sz="0" w:space="0" w:color="auto"/>
        <w:bottom w:val="none" w:sz="0" w:space="0" w:color="auto"/>
        <w:right w:val="none" w:sz="0" w:space="0" w:color="auto"/>
      </w:divBdr>
      <w:divsChild>
        <w:div w:id="969893564">
          <w:marLeft w:val="0"/>
          <w:marRight w:val="0"/>
          <w:marTop w:val="0"/>
          <w:marBottom w:val="0"/>
          <w:divBdr>
            <w:top w:val="none" w:sz="0" w:space="0" w:color="auto"/>
            <w:left w:val="none" w:sz="0" w:space="0" w:color="auto"/>
            <w:bottom w:val="none" w:sz="0" w:space="0" w:color="auto"/>
            <w:right w:val="none" w:sz="0" w:space="0" w:color="auto"/>
          </w:divBdr>
          <w:divsChild>
            <w:div w:id="603267863">
              <w:marLeft w:val="0"/>
              <w:marRight w:val="0"/>
              <w:marTop w:val="0"/>
              <w:marBottom w:val="0"/>
              <w:divBdr>
                <w:top w:val="none" w:sz="0" w:space="0" w:color="auto"/>
                <w:left w:val="none" w:sz="0" w:space="0" w:color="auto"/>
                <w:bottom w:val="none" w:sz="0" w:space="0" w:color="auto"/>
                <w:right w:val="none" w:sz="0" w:space="0" w:color="auto"/>
              </w:divBdr>
              <w:divsChild>
                <w:div w:id="204984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5844696">
      <w:bodyDiv w:val="1"/>
      <w:marLeft w:val="0"/>
      <w:marRight w:val="0"/>
      <w:marTop w:val="0"/>
      <w:marBottom w:val="0"/>
      <w:divBdr>
        <w:top w:val="none" w:sz="0" w:space="0" w:color="auto"/>
        <w:left w:val="none" w:sz="0" w:space="0" w:color="auto"/>
        <w:bottom w:val="none" w:sz="0" w:space="0" w:color="auto"/>
        <w:right w:val="none" w:sz="0" w:space="0" w:color="auto"/>
      </w:divBdr>
    </w:div>
    <w:div w:id="1974602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hyperlink" Target="https://www.crystallography.net/cod/"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yperlink" Target="https://jp-minerals.org/vesta/en/download.html" TargetMode="External"/><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10D4C1-6952-4EEC-9B59-5826919F73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1545</Words>
  <Characters>9734</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Tilmann Geldbach</dc:creator>
  <cp:keywords/>
  <dc:description/>
  <cp:lastModifiedBy>Tilmann Geldbach</cp:lastModifiedBy>
  <cp:revision>119</cp:revision>
  <dcterms:created xsi:type="dcterms:W3CDTF">2024-04-16T13:18:00Z</dcterms:created>
  <dcterms:modified xsi:type="dcterms:W3CDTF">2024-05-28T06:00:00Z</dcterms:modified>
</cp:coreProperties>
</file>